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76C" w:rsidRDefault="00E5276C" w:rsidP="00E5276C">
      <w:pPr>
        <w:pStyle w:val="Kop1"/>
      </w:pPr>
      <w:r>
        <w:t>Woord vooraf</w:t>
      </w:r>
    </w:p>
    <w:p w:rsidR="00E5276C" w:rsidRDefault="00E5276C" w:rsidP="00E5276C">
      <w:r>
        <w:t xml:space="preserve">Het doel van onderliggend document is alle bij de realisatie van de Arbocatalogus Afvalbranche betrokken organisaties en hun achterban te voorzien van tekstmateriaal over de arbocatalogus. De teksten kunnen worden gebruikt bij eigen communicatie over de arbocatalogus. Teksten kunnen letterlijk worden overgenomen of een inspiratiebron zijn voor eigen teksten. Met het bieden van </w:t>
      </w:r>
      <w:r w:rsidR="00402A45">
        <w:t xml:space="preserve">deze </w:t>
      </w:r>
      <w:r>
        <w:t xml:space="preserve">teksten wordt geborgd dat de communicatie over de arbocatalogus eenduidig is. </w:t>
      </w:r>
    </w:p>
    <w:p w:rsidR="00E5276C" w:rsidRDefault="00E5276C" w:rsidP="00E5276C"/>
    <w:p w:rsidR="00E5276C" w:rsidRDefault="00E5276C" w:rsidP="00E5276C">
      <w:r>
        <w:t xml:space="preserve">Meer informatie </w:t>
      </w:r>
      <w:r w:rsidR="00402A45">
        <w:t xml:space="preserve">hierover </w:t>
      </w:r>
      <w:r>
        <w:t>kunt u krijgen bij het secretariaat van de Stichting Arbocatalogus Afvalbranche.</w:t>
      </w:r>
    </w:p>
    <w:p w:rsidR="00E5276C" w:rsidRDefault="00E5276C" w:rsidP="00E5276C">
      <w:pPr>
        <w:pStyle w:val="Kop3"/>
      </w:pPr>
      <w:r>
        <w:t xml:space="preserve">Secretariaat </w:t>
      </w:r>
      <w:proofErr w:type="spellStart"/>
      <w:r>
        <w:t>StAA</w:t>
      </w:r>
      <w:proofErr w:type="spellEnd"/>
    </w:p>
    <w:p w:rsidR="00E5276C" w:rsidRDefault="00E5276C" w:rsidP="00E5276C">
      <w:r w:rsidRPr="008B27DC">
        <w:t>Postbus 2184</w:t>
      </w:r>
    </w:p>
    <w:p w:rsidR="00E5276C" w:rsidRPr="008B27DC" w:rsidRDefault="00E5276C" w:rsidP="00E5276C">
      <w:r w:rsidRPr="008B27DC">
        <w:t>5202 CD ’s-Hertogenbosch</w:t>
      </w:r>
    </w:p>
    <w:p w:rsidR="00E5276C" w:rsidRDefault="00E5276C" w:rsidP="00F13221">
      <w:pPr>
        <w:tabs>
          <w:tab w:val="left" w:pos="7200"/>
        </w:tabs>
      </w:pPr>
      <w:r>
        <w:t>t</w:t>
      </w:r>
      <w:r w:rsidRPr="008B27DC">
        <w:t>. 073 – 627 94 44</w:t>
      </w:r>
      <w:r w:rsidR="00F13221">
        <w:tab/>
      </w:r>
    </w:p>
    <w:p w:rsidR="00E5276C" w:rsidRDefault="00E5276C" w:rsidP="00E5276C">
      <w:r>
        <w:t>f</w:t>
      </w:r>
      <w:r w:rsidRPr="008B27DC">
        <w:t>. 073 – 627 94 49</w:t>
      </w:r>
    </w:p>
    <w:p w:rsidR="00E5276C" w:rsidRPr="00B977E2" w:rsidRDefault="00287821" w:rsidP="00E5276C">
      <w:pPr>
        <w:rPr>
          <w:rFonts w:eastAsia="Calibri"/>
        </w:rPr>
      </w:pPr>
      <w:hyperlink r:id="rId9" w:history="1">
        <w:r w:rsidR="00E5276C" w:rsidRPr="002F1319">
          <w:rPr>
            <w:rStyle w:val="Hyperlink"/>
          </w:rPr>
          <w:t>info@arbocatalogus-afvalbranche.nl</w:t>
        </w:r>
      </w:hyperlink>
    </w:p>
    <w:p w:rsidR="00E5276C" w:rsidRDefault="00E5276C" w:rsidP="00E5276C"/>
    <w:p w:rsidR="00E5276C" w:rsidRDefault="00E5276C" w:rsidP="00E5276C">
      <w:pPr>
        <w:rPr>
          <w:noProof/>
        </w:rPr>
      </w:pPr>
      <w:r>
        <w:br w:type="page"/>
      </w:r>
    </w:p>
    <w:p w:rsidR="00B566F6" w:rsidRDefault="00AD41EF" w:rsidP="00460C41">
      <w:pPr>
        <w:pStyle w:val="Titel"/>
      </w:pPr>
      <w:r>
        <w:lastRenderedPageBreak/>
        <w:t>Wat is de Arbocatalogus Afvalbranche?</w:t>
      </w:r>
    </w:p>
    <w:p w:rsidR="005D39BA" w:rsidRDefault="005D39BA" w:rsidP="005D39BA">
      <w:pPr>
        <w:pStyle w:val="Kop3"/>
      </w:pPr>
      <w:r w:rsidRPr="005D39BA">
        <w:rPr>
          <w:rStyle w:val="Nadrukkleur"/>
          <w:b/>
          <w:color w:val="auto"/>
        </w:rPr>
        <w:t>Arbowet</w:t>
      </w:r>
      <w:r w:rsidR="00723465">
        <w:rPr>
          <w:rStyle w:val="Nadrukkleur"/>
          <w:b/>
          <w:color w:val="auto"/>
        </w:rPr>
        <w:t xml:space="preserve"> is de basis</w:t>
      </w:r>
    </w:p>
    <w:p w:rsidR="00A5454F" w:rsidRDefault="00A5454F" w:rsidP="00460C41">
      <w:r>
        <w:t xml:space="preserve">De Arbowet vormt de basis voor de eisen die we in Nederland stellen aan veiligheid en gezondheid. De wet geeft doelvoorschriften. Het gaat om </w:t>
      </w:r>
      <w:r w:rsidRPr="007C4F43">
        <w:t xml:space="preserve">het beschermings- en veiligheidsniveau dat bedrijven moeten bieden aan werknemers, zodat zij veilig en gezond kunnen werken. </w:t>
      </w:r>
      <w:r w:rsidR="007D0491">
        <w:t>D</w:t>
      </w:r>
      <w:r>
        <w:t xml:space="preserve">e Arbowet </w:t>
      </w:r>
      <w:r w:rsidR="007D0491">
        <w:t xml:space="preserve">geeft </w:t>
      </w:r>
      <w:r>
        <w:t xml:space="preserve">werkgevers en werknemers </w:t>
      </w:r>
      <w:r w:rsidR="007D0491">
        <w:t xml:space="preserve">sinds 2007 </w:t>
      </w:r>
      <w:r>
        <w:t xml:space="preserve">de ruimte om </w:t>
      </w:r>
      <w:r w:rsidRPr="002A2BDB">
        <w:t xml:space="preserve">zelf invulling te geven aan de wijze waarop ze binnen hun sector aan de wet willen voldoen. </w:t>
      </w:r>
      <w:r w:rsidR="007D0491">
        <w:t>Zij</w:t>
      </w:r>
      <w:r w:rsidRPr="002A2BDB">
        <w:t xml:space="preserve"> </w:t>
      </w:r>
      <w:r>
        <w:t xml:space="preserve">hebben </w:t>
      </w:r>
      <w:r w:rsidR="007D0491">
        <w:t xml:space="preserve">een </w:t>
      </w:r>
      <w:r>
        <w:t xml:space="preserve">eigen verantwoordelijkheid en </w:t>
      </w:r>
      <w:r w:rsidRPr="002A2BDB">
        <w:t>maken samen afspraken over de wijze waarop zij aan de doelvoorschriften in de Arbowet voldoen</w:t>
      </w:r>
      <w:r w:rsidR="007D0491">
        <w:t>.</w:t>
      </w:r>
      <w:r>
        <w:t xml:space="preserve"> </w:t>
      </w:r>
    </w:p>
    <w:p w:rsidR="005D39BA" w:rsidRDefault="005D39BA" w:rsidP="005D39BA">
      <w:pPr>
        <w:pStyle w:val="Kop3"/>
      </w:pPr>
      <w:r>
        <w:t>Eigen arbocatalogus</w:t>
      </w:r>
    </w:p>
    <w:p w:rsidR="009A194E" w:rsidRDefault="0046602F" w:rsidP="00460C41">
      <w:r>
        <w:t>W</w:t>
      </w:r>
      <w:r w:rsidR="00460C41">
        <w:t>erknemers</w:t>
      </w:r>
      <w:r w:rsidR="00A5454F">
        <w:t>-</w:t>
      </w:r>
      <w:r w:rsidR="00460C41">
        <w:t>, werkgevers</w:t>
      </w:r>
      <w:r w:rsidR="00A5454F">
        <w:t>-</w:t>
      </w:r>
      <w:r w:rsidR="00460C41">
        <w:t xml:space="preserve"> en branche</w:t>
      </w:r>
      <w:r w:rsidR="00A5454F">
        <w:t>organisaties</w:t>
      </w:r>
      <w:r w:rsidR="00460C41">
        <w:t xml:space="preserve"> </w:t>
      </w:r>
      <w:r>
        <w:t>we</w:t>
      </w:r>
      <w:r w:rsidR="005D39BA">
        <w:t>r</w:t>
      </w:r>
      <w:r>
        <w:t xml:space="preserve">ken </w:t>
      </w:r>
      <w:r w:rsidR="00460C41">
        <w:t xml:space="preserve">samen aan de Arbocatalogus Afvalbranche. Deze catalogus biedt maatregelen voor vele mogelijke risico’s in de afvalsector. </w:t>
      </w:r>
      <w:r w:rsidR="00F35457">
        <w:t xml:space="preserve">Het is een hulpmiddel voor werkgevers en werknemers. </w:t>
      </w:r>
      <w:r w:rsidR="00A5454F" w:rsidRPr="00A5454F">
        <w:t>Voor de veiligheids- en gezondheidsrisico’s die bedrijven signaleren in hun risico-inventarisatie en -evaluatie (RI&amp;E), zijn in de catalogus maatregelen te vinden.</w:t>
      </w:r>
      <w:r w:rsidR="00A5454F">
        <w:t xml:space="preserve"> </w:t>
      </w:r>
      <w:r w:rsidR="00460C41">
        <w:t xml:space="preserve">Met het nemen van deze </w:t>
      </w:r>
      <w:r w:rsidR="004423E2">
        <w:t xml:space="preserve">of vergelijkbare </w:t>
      </w:r>
      <w:r w:rsidR="00460C41">
        <w:t xml:space="preserve">maatregelen kunnen ongevallen worden voorkomen of in elk geval beperkt. De maatregelen in de Arbocatalogus </w:t>
      </w:r>
      <w:r w:rsidR="00460C41" w:rsidRPr="004A6B54">
        <w:t xml:space="preserve">Afvalbranche zijn gebaseerd op de praktijk en ervaring van </w:t>
      </w:r>
      <w:r w:rsidR="004423E2">
        <w:t>werkgevers en</w:t>
      </w:r>
      <w:r w:rsidR="004423E2" w:rsidRPr="004A6B54">
        <w:t xml:space="preserve"> </w:t>
      </w:r>
      <w:r w:rsidR="00460C41" w:rsidRPr="004A6B54">
        <w:t xml:space="preserve">werknemers </w:t>
      </w:r>
      <w:r w:rsidR="004B0E20">
        <w:t>uit</w:t>
      </w:r>
      <w:r w:rsidR="004B0E20" w:rsidRPr="004A6B54">
        <w:t xml:space="preserve"> </w:t>
      </w:r>
      <w:r w:rsidR="00460C41" w:rsidRPr="004A6B54">
        <w:t xml:space="preserve">de afvalbranche. </w:t>
      </w:r>
      <w:r w:rsidR="00460C41">
        <w:t>Dit maakt het een goed op de p</w:t>
      </w:r>
      <w:r w:rsidR="008E7615">
        <w:t>raktijk aansluitende catalogus.</w:t>
      </w:r>
    </w:p>
    <w:p w:rsidR="00723465" w:rsidRDefault="00723465" w:rsidP="00723465">
      <w:pPr>
        <w:pStyle w:val="Kop3"/>
      </w:pPr>
      <w:r>
        <w:t>Maatregelen op brancheniveau</w:t>
      </w:r>
    </w:p>
    <w:p w:rsidR="009A194E" w:rsidRDefault="009A194E" w:rsidP="00460C41">
      <w:r>
        <w:t xml:space="preserve">De Arbocatalogus Afvalbranche geeft enkel een </w:t>
      </w:r>
      <w:r w:rsidR="006238E9">
        <w:t>beknopte</w:t>
      </w:r>
      <w:r>
        <w:t xml:space="preserve"> beschrijving van risico’s. </w:t>
      </w:r>
      <w:r w:rsidR="00427DE6">
        <w:t xml:space="preserve">Het is </w:t>
      </w:r>
      <w:r w:rsidR="006238E9">
        <w:t xml:space="preserve">namelijk </w:t>
      </w:r>
      <w:r w:rsidR="00427DE6">
        <w:t xml:space="preserve">geen </w:t>
      </w:r>
      <w:r w:rsidR="00427DE6" w:rsidRPr="00A5454F">
        <w:t>RI&amp;E</w:t>
      </w:r>
      <w:r w:rsidR="00CF6AC4">
        <w:t>.</w:t>
      </w:r>
      <w:r w:rsidR="00427DE6">
        <w:t xml:space="preserve"> </w:t>
      </w:r>
      <w:r>
        <w:t xml:space="preserve">De catalogus geeft op brancheniveau maatregelen. </w:t>
      </w:r>
      <w:r w:rsidR="00427DE6">
        <w:t xml:space="preserve">Bedrijfs- en </w:t>
      </w:r>
      <w:proofErr w:type="spellStart"/>
      <w:r w:rsidR="00427DE6">
        <w:t>functiespecifieke</w:t>
      </w:r>
      <w:proofErr w:type="spellEnd"/>
      <w:r w:rsidR="00427DE6">
        <w:t xml:space="preserve"> maatregelen worden niet in de catalogus beschreven. Niet alle in de catalogus beschreven maatregelen moeten in alle gevallen verplicht worden toegepast. Alternatieve maatregelen die de werknemer minstens zo goed beschermen, kunnen met een goede onderbouwing ook worden getroffen. </w:t>
      </w:r>
      <w:r w:rsidR="0046602F">
        <w:t>Wanneer een risico zich in veel minder</w:t>
      </w:r>
      <w:r w:rsidR="00E66C9F">
        <w:t>e</w:t>
      </w:r>
      <w:r w:rsidR="0046602F">
        <w:t xml:space="preserve"> mate voordoet, kan het bovendien </w:t>
      </w:r>
      <w:r w:rsidR="005C50B3">
        <w:t xml:space="preserve">zo </w:t>
      </w:r>
      <w:r w:rsidR="0046602F">
        <w:t xml:space="preserve">zijn dat met toepassing van een deel van de maatregelen het risico voldoende wordt beperkt. </w:t>
      </w:r>
    </w:p>
    <w:p w:rsidR="00CE7AE4" w:rsidRDefault="00723465" w:rsidP="00723465">
      <w:pPr>
        <w:pStyle w:val="Kop3"/>
      </w:pPr>
      <w:r>
        <w:t>Standaard voor branche</w:t>
      </w:r>
    </w:p>
    <w:p w:rsidR="008C77A6" w:rsidRPr="008C77A6" w:rsidRDefault="002A2BDB" w:rsidP="008C77A6">
      <w:pPr>
        <w:rPr>
          <w:rFonts w:ascii="Times New Roman" w:hAnsi="Times New Roman"/>
          <w:sz w:val="24"/>
          <w:szCs w:val="24"/>
          <w:lang w:eastAsia="nl-NL"/>
        </w:rPr>
      </w:pPr>
      <w:r>
        <w:t xml:space="preserve">De </w:t>
      </w:r>
      <w:r w:rsidR="00504C6A">
        <w:t>Inspectie</w:t>
      </w:r>
      <w:r>
        <w:t xml:space="preserve"> toetst de catalogus</w:t>
      </w:r>
      <w:r w:rsidR="00CE7AE4">
        <w:t xml:space="preserve"> en kijkt daarbij naar aansluiting op doelgroep, representativiteit opstellers, beschikbaarheid catalogus, voldoen aan doelvoorschriften en begrijpelijkheid</w:t>
      </w:r>
      <w:r>
        <w:t xml:space="preserve">. Na </w:t>
      </w:r>
      <w:r w:rsidR="004B0E20">
        <w:t xml:space="preserve">goedkeuring </w:t>
      </w:r>
      <w:r>
        <w:t xml:space="preserve">door de Inspectie </w:t>
      </w:r>
      <w:r w:rsidR="00910317">
        <w:t xml:space="preserve">is </w:t>
      </w:r>
      <w:r>
        <w:t>d</w:t>
      </w:r>
      <w:r w:rsidR="00460C41">
        <w:t xml:space="preserve">e catalogus de </w:t>
      </w:r>
      <w:r w:rsidR="00460C41" w:rsidRPr="004A6B54">
        <w:t xml:space="preserve">standaard voor veilig werken binnen de </w:t>
      </w:r>
      <w:r w:rsidR="00A5454F">
        <w:t xml:space="preserve">gehele </w:t>
      </w:r>
      <w:r w:rsidR="00460C41" w:rsidRPr="004A6B54">
        <w:t>br</w:t>
      </w:r>
      <w:r w:rsidR="00460C41">
        <w:t>anche</w:t>
      </w:r>
      <w:r w:rsidR="00460C41" w:rsidRPr="004A6B54">
        <w:t>.</w:t>
      </w:r>
      <w:r>
        <w:t xml:space="preserve"> </w:t>
      </w:r>
      <w:r w:rsidR="008C77A6" w:rsidRPr="008C77A6">
        <w:rPr>
          <w:rFonts w:cs="Arial"/>
          <w:sz w:val="20"/>
          <w:szCs w:val="20"/>
          <w:lang w:eastAsia="nl-NL"/>
        </w:rPr>
        <w:t xml:space="preserve">Bij het toetsen van de </w:t>
      </w:r>
      <w:r w:rsidR="008C77A6">
        <w:rPr>
          <w:rFonts w:cs="Arial"/>
          <w:sz w:val="20"/>
          <w:szCs w:val="20"/>
          <w:lang w:eastAsia="nl-NL"/>
        </w:rPr>
        <w:t>a</w:t>
      </w:r>
      <w:r w:rsidR="008C77A6" w:rsidRPr="008C77A6">
        <w:rPr>
          <w:rFonts w:cs="Arial"/>
          <w:sz w:val="20"/>
          <w:szCs w:val="20"/>
          <w:lang w:eastAsia="nl-NL"/>
        </w:rPr>
        <w:t xml:space="preserve">rbocatalogus kijkt de Inspectie nadrukkelijk of de </w:t>
      </w:r>
      <w:r w:rsidR="009104D8">
        <w:rPr>
          <w:rFonts w:cs="Arial"/>
          <w:sz w:val="20"/>
          <w:szCs w:val="20"/>
          <w:lang w:eastAsia="nl-NL"/>
        </w:rPr>
        <w:t>‘</w:t>
      </w:r>
      <w:proofErr w:type="spellStart"/>
      <w:r w:rsidR="00485417">
        <w:rPr>
          <w:rFonts w:cs="Arial"/>
          <w:sz w:val="20"/>
          <w:szCs w:val="20"/>
          <w:lang w:eastAsia="nl-NL"/>
        </w:rPr>
        <w:t>A</w:t>
      </w:r>
      <w:r w:rsidR="008C77A6">
        <w:rPr>
          <w:rFonts w:cs="Arial"/>
          <w:sz w:val="20"/>
          <w:szCs w:val="20"/>
          <w:lang w:eastAsia="nl-NL"/>
        </w:rPr>
        <w:t>rbeid</w:t>
      </w:r>
      <w:r w:rsidR="009104D8">
        <w:rPr>
          <w:rFonts w:cs="Arial"/>
          <w:sz w:val="20"/>
          <w:szCs w:val="20"/>
          <w:lang w:eastAsia="nl-NL"/>
        </w:rPr>
        <w:t>s</w:t>
      </w:r>
      <w:r w:rsidR="008C77A6" w:rsidRPr="008C77A6">
        <w:rPr>
          <w:rFonts w:cs="Arial"/>
          <w:sz w:val="20"/>
          <w:szCs w:val="20"/>
          <w:lang w:eastAsia="nl-NL"/>
        </w:rPr>
        <w:t>hygiënische</w:t>
      </w:r>
      <w:proofErr w:type="spellEnd"/>
      <w:r w:rsidR="008C77A6">
        <w:rPr>
          <w:rFonts w:cs="Arial"/>
          <w:sz w:val="20"/>
          <w:szCs w:val="20"/>
          <w:lang w:eastAsia="nl-NL"/>
        </w:rPr>
        <w:t xml:space="preserve"> </w:t>
      </w:r>
      <w:r w:rsidR="00485417">
        <w:rPr>
          <w:rFonts w:cs="Arial"/>
          <w:sz w:val="20"/>
          <w:szCs w:val="20"/>
          <w:lang w:eastAsia="nl-NL"/>
        </w:rPr>
        <w:t>S</w:t>
      </w:r>
      <w:r w:rsidR="008C77A6" w:rsidRPr="008C77A6">
        <w:rPr>
          <w:rFonts w:cs="Arial"/>
          <w:sz w:val="20"/>
          <w:szCs w:val="20"/>
          <w:lang w:eastAsia="nl-NL"/>
        </w:rPr>
        <w:t>trategie</w:t>
      </w:r>
      <w:r w:rsidR="009104D8">
        <w:rPr>
          <w:rFonts w:cs="Arial"/>
          <w:sz w:val="20"/>
          <w:szCs w:val="20"/>
          <w:lang w:eastAsia="nl-NL"/>
        </w:rPr>
        <w:t>’</w:t>
      </w:r>
      <w:r w:rsidR="008C77A6" w:rsidRPr="008C77A6">
        <w:rPr>
          <w:rFonts w:cs="Arial"/>
          <w:sz w:val="20"/>
          <w:szCs w:val="20"/>
          <w:lang w:eastAsia="nl-NL"/>
        </w:rPr>
        <w:t xml:space="preserve"> ook is toegepast.</w:t>
      </w:r>
      <w:r w:rsidR="008C77A6">
        <w:rPr>
          <w:rFonts w:cs="Arial"/>
          <w:sz w:val="20"/>
          <w:szCs w:val="20"/>
          <w:lang w:eastAsia="nl-NL"/>
        </w:rPr>
        <w:t xml:space="preserve"> </w:t>
      </w:r>
      <w:r w:rsidR="009104D8" w:rsidRPr="009104D8">
        <w:rPr>
          <w:rFonts w:cs="Arial"/>
          <w:sz w:val="20"/>
          <w:szCs w:val="20"/>
          <w:lang w:eastAsia="nl-NL"/>
        </w:rPr>
        <w:t xml:space="preserve">De Arbowet verlangt dat maatregelen in een bepaalde volgorde worden genomen, waarbij allereerst naar de bron van het probleem wordt gekeken. Dat wordt een </w:t>
      </w:r>
      <w:proofErr w:type="spellStart"/>
      <w:r w:rsidR="00485417">
        <w:rPr>
          <w:rFonts w:cs="Arial"/>
          <w:sz w:val="20"/>
          <w:szCs w:val="20"/>
          <w:lang w:eastAsia="nl-NL"/>
        </w:rPr>
        <w:t>A</w:t>
      </w:r>
      <w:r w:rsidR="009104D8" w:rsidRPr="009104D8">
        <w:rPr>
          <w:rFonts w:cs="Arial"/>
          <w:sz w:val="20"/>
          <w:szCs w:val="20"/>
          <w:lang w:eastAsia="nl-NL"/>
        </w:rPr>
        <w:t>rbeidshygiënische</w:t>
      </w:r>
      <w:proofErr w:type="spellEnd"/>
      <w:r w:rsidR="009104D8" w:rsidRPr="009104D8">
        <w:rPr>
          <w:rFonts w:cs="Arial"/>
          <w:sz w:val="20"/>
          <w:szCs w:val="20"/>
          <w:lang w:eastAsia="nl-NL"/>
        </w:rPr>
        <w:t xml:space="preserve"> </w:t>
      </w:r>
      <w:r w:rsidR="00485417">
        <w:rPr>
          <w:rFonts w:cs="Arial"/>
          <w:sz w:val="20"/>
          <w:szCs w:val="20"/>
          <w:lang w:eastAsia="nl-NL"/>
        </w:rPr>
        <w:t>S</w:t>
      </w:r>
      <w:r w:rsidR="009104D8" w:rsidRPr="009104D8">
        <w:rPr>
          <w:rFonts w:cs="Arial"/>
          <w:sz w:val="20"/>
          <w:szCs w:val="20"/>
          <w:lang w:eastAsia="nl-NL"/>
        </w:rPr>
        <w:t xml:space="preserve">trategie genoemd. </w:t>
      </w:r>
      <w:r w:rsidR="008C77A6" w:rsidRPr="008C77A6">
        <w:rPr>
          <w:rFonts w:cs="Arial"/>
          <w:sz w:val="20"/>
          <w:szCs w:val="20"/>
          <w:lang w:eastAsia="nl-NL"/>
        </w:rPr>
        <w:t>In het verleden zijn diverse maatregelen afgekeurd omdat de strategie niet was gevolgd.</w:t>
      </w:r>
    </w:p>
    <w:p w:rsidR="00723465" w:rsidRDefault="00723465" w:rsidP="00CF7398"/>
    <w:p w:rsidR="00AD41EF" w:rsidRDefault="00AD41EF">
      <w:pPr>
        <w:tabs>
          <w:tab w:val="clear" w:pos="567"/>
        </w:tabs>
        <w:rPr>
          <w:rFonts w:eastAsia="Calibri" w:cs="Arial"/>
          <w:bCs/>
          <w:sz w:val="24"/>
          <w:szCs w:val="22"/>
        </w:rPr>
      </w:pPr>
      <w:r>
        <w:br w:type="page"/>
      </w:r>
    </w:p>
    <w:p w:rsidR="008C3727" w:rsidRDefault="008C3727" w:rsidP="00AD41EF">
      <w:pPr>
        <w:pStyle w:val="Titel"/>
      </w:pPr>
      <w:r>
        <w:lastRenderedPageBreak/>
        <w:t>Wat biedt</w:t>
      </w:r>
      <w:r w:rsidR="00A5454F">
        <w:t xml:space="preserve"> de Arbocatalogus Afvalbranche</w:t>
      </w:r>
      <w:r>
        <w:t>?</w:t>
      </w:r>
    </w:p>
    <w:p w:rsidR="009B29FD" w:rsidRDefault="009B29FD" w:rsidP="009B29FD">
      <w:pPr>
        <w:pStyle w:val="Kop3"/>
      </w:pPr>
      <w:r>
        <w:t xml:space="preserve">Eigen verantwoordelijkheid </w:t>
      </w:r>
    </w:p>
    <w:p w:rsidR="001A7613" w:rsidRPr="001A7613" w:rsidRDefault="001A7613" w:rsidP="001A7613">
      <w:r w:rsidRPr="001A7613">
        <w:t xml:space="preserve">Bedrijven </w:t>
      </w:r>
      <w:r>
        <w:t>zij</w:t>
      </w:r>
      <w:r w:rsidRPr="001A7613">
        <w:t>n zelf verantwoordelijk voor het eigen arbobeleid. Zij voeren een risico-inventarisatie en -evaluatie (RI&amp;E) uit en stellen op basis hiervan een plan van aanpak op. In het plan maken zij zelf een</w:t>
      </w:r>
      <w:r>
        <w:t xml:space="preserve"> </w:t>
      </w:r>
      <w:r w:rsidRPr="001A7613">
        <w:t>keuze voor de toe te passen maatregelen</w:t>
      </w:r>
      <w:r>
        <w:t>.</w:t>
      </w:r>
    </w:p>
    <w:p w:rsidR="001A7613" w:rsidRPr="00CF7398" w:rsidRDefault="009B29FD" w:rsidP="009B29FD">
      <w:pPr>
        <w:pStyle w:val="Kop3"/>
      </w:pPr>
      <w:r>
        <w:t>Hulpmiddel bij het nemen van maatregelen</w:t>
      </w:r>
    </w:p>
    <w:p w:rsidR="00002FEE" w:rsidRDefault="001A7613" w:rsidP="001A7613">
      <w:r>
        <w:t xml:space="preserve">De </w:t>
      </w:r>
      <w:r w:rsidRPr="001A7613">
        <w:t xml:space="preserve">Arbocatalogus Afvalbranche </w:t>
      </w:r>
      <w:r>
        <w:t xml:space="preserve">is </w:t>
      </w:r>
      <w:r w:rsidR="002D1E7F">
        <w:t xml:space="preserve">hierbij </w:t>
      </w:r>
      <w:r>
        <w:t>een hulpmiddel voor werkgevers en werknemers. Het doel van de catalogus</w:t>
      </w:r>
      <w:r w:rsidRPr="001A7613">
        <w:t xml:space="preserve"> </w:t>
      </w:r>
      <w:r>
        <w:t>is</w:t>
      </w:r>
      <w:r w:rsidRPr="001A7613">
        <w:t xml:space="preserve"> bedrijven in de afvalbranche in staat te stellen om met de</w:t>
      </w:r>
      <w:r>
        <w:t xml:space="preserve"> in de </w:t>
      </w:r>
      <w:r w:rsidRPr="001A7613">
        <w:t xml:space="preserve">catalogus </w:t>
      </w:r>
      <w:r>
        <w:t xml:space="preserve">opgenomen maatregelen </w:t>
      </w:r>
      <w:r w:rsidRPr="001A7613">
        <w:t xml:space="preserve">te komen tot een goede invulling van de voorschriften </w:t>
      </w:r>
      <w:r>
        <w:t>va</w:t>
      </w:r>
      <w:r w:rsidRPr="001A7613">
        <w:t>n de Arbowet en onderliggende regels.</w:t>
      </w:r>
      <w:r>
        <w:t xml:space="preserve"> </w:t>
      </w:r>
      <w:r w:rsidR="005953BE">
        <w:t xml:space="preserve">De catalogus moet beschikbare oplossingen voor iedereen gemakkelijk toegankelijk maken. </w:t>
      </w:r>
      <w:r>
        <w:t>Bedrijven kunnen voor de in hun bedrijf geïnventariseerde risico’s in de Arbocatalogus Afvalbranche</w:t>
      </w:r>
      <w:r w:rsidR="004B0E20" w:rsidRPr="004B0E20">
        <w:t xml:space="preserve"> </w:t>
      </w:r>
      <w:r w:rsidR="004B0E20">
        <w:t>mogelijke maatregelen vinden</w:t>
      </w:r>
      <w:r>
        <w:t xml:space="preserve">. </w:t>
      </w:r>
      <w:r w:rsidR="00591590">
        <w:t xml:space="preserve">De werkgever </w:t>
      </w:r>
      <w:r w:rsidR="00EC6B1E">
        <w:t>blijft zelf</w:t>
      </w:r>
      <w:r w:rsidR="00591590">
        <w:t xml:space="preserve"> verantwoordelijk voor het meten van de risico’s die werknemers lopen en of de getroffen maatregelen voldoende bescherming bieden. </w:t>
      </w:r>
    </w:p>
    <w:p w:rsidR="009B29FD" w:rsidRDefault="009B29FD" w:rsidP="00E662C4">
      <w:pPr>
        <w:pStyle w:val="Kop3"/>
      </w:pPr>
      <w:r>
        <w:t>Praktisch toepasbaar en economisch haalbaar</w:t>
      </w:r>
    </w:p>
    <w:p w:rsidR="001A7613" w:rsidRDefault="00002FEE" w:rsidP="009F4C19">
      <w:r>
        <w:t xml:space="preserve">De </w:t>
      </w:r>
      <w:r w:rsidR="00504C6A">
        <w:t>Inspectie</w:t>
      </w:r>
      <w:r>
        <w:t xml:space="preserve"> </w:t>
      </w:r>
      <w:r w:rsidR="00025381">
        <w:t>beschouwt de maatregelen in de catalogus als de ‘stand der techniek’</w:t>
      </w:r>
      <w:r w:rsidR="0029433A">
        <w:t>.</w:t>
      </w:r>
      <w:r w:rsidR="00025381">
        <w:t xml:space="preserve"> </w:t>
      </w:r>
      <w:r w:rsidR="001A7613">
        <w:t>D</w:t>
      </w:r>
      <w:r w:rsidR="009F4C19">
        <w:t>it</w:t>
      </w:r>
      <w:r w:rsidR="001A7613">
        <w:t xml:space="preserve"> betekent dat </w:t>
      </w:r>
      <w:r w:rsidR="008D7449">
        <w:t xml:space="preserve">de beschreven maatregelen </w:t>
      </w:r>
      <w:r w:rsidR="000A0FE4">
        <w:t>volgens</w:t>
      </w:r>
      <w:r w:rsidR="008D7449">
        <w:t xml:space="preserve"> de afvalbranche </w:t>
      </w:r>
      <w:r w:rsidR="001A7613" w:rsidRPr="001A7613">
        <w:t>praktisch toepasbaar en economisch haalbaar zijn</w:t>
      </w:r>
      <w:r w:rsidR="008D7449">
        <w:t xml:space="preserve"> en </w:t>
      </w:r>
      <w:r w:rsidR="001A7613" w:rsidRPr="001A7613">
        <w:t>dat een grote meerderheid van de organisaties in de branche hiervan aantoonbaar gebruik kan maken.</w:t>
      </w:r>
      <w:r w:rsidR="00CF5DB8">
        <w:t xml:space="preserve"> </w:t>
      </w:r>
      <w:r w:rsidR="00BD31AB">
        <w:t xml:space="preserve">Nieuwe </w:t>
      </w:r>
      <w:proofErr w:type="spellStart"/>
      <w:r w:rsidR="00BD31AB">
        <w:t>arbocatalogi</w:t>
      </w:r>
      <w:proofErr w:type="spellEnd"/>
      <w:r w:rsidR="00BD31AB">
        <w:t xml:space="preserve"> </w:t>
      </w:r>
      <w:r w:rsidR="00D922FD">
        <w:t xml:space="preserve">voor onderdelen van de afvalbranche of aanverwante activiteiten </w:t>
      </w:r>
      <w:r w:rsidR="00BD31AB">
        <w:t>moeten minstens hetzelfde niveau van de ‘stand der techniek’ hebben.</w:t>
      </w:r>
    </w:p>
    <w:p w:rsidR="00A5454F" w:rsidRDefault="00A5454F">
      <w:pPr>
        <w:tabs>
          <w:tab w:val="clear" w:pos="567"/>
        </w:tabs>
        <w:rPr>
          <w:rFonts w:eastAsia="Calibri" w:cs="Arial"/>
          <w:bCs/>
          <w:sz w:val="24"/>
          <w:szCs w:val="22"/>
        </w:rPr>
      </w:pPr>
      <w:r>
        <w:br w:type="page"/>
      </w:r>
    </w:p>
    <w:p w:rsidR="00B977E2" w:rsidRDefault="00B977E2" w:rsidP="00B977E2">
      <w:pPr>
        <w:pStyle w:val="Titel"/>
      </w:pPr>
      <w:r>
        <w:lastRenderedPageBreak/>
        <w:t xml:space="preserve">Hoe kunt u de Arbocatalogus </w:t>
      </w:r>
      <w:r w:rsidR="005C0B2D">
        <w:t xml:space="preserve">Afvalbranche </w:t>
      </w:r>
      <w:r>
        <w:t>gebruiken?</w:t>
      </w:r>
    </w:p>
    <w:p w:rsidR="00AC29D1" w:rsidRDefault="00AC29D1" w:rsidP="00AC29D1">
      <w:pPr>
        <w:pStyle w:val="Kop3"/>
      </w:pPr>
      <w:r>
        <w:t>Eerst bronmaatregelen</w:t>
      </w:r>
    </w:p>
    <w:p w:rsidR="00B977E2" w:rsidRDefault="009104D8" w:rsidP="00B977E2">
      <w:r w:rsidRPr="009104D8">
        <w:t xml:space="preserve">De </w:t>
      </w:r>
      <w:proofErr w:type="spellStart"/>
      <w:r w:rsidR="00485417">
        <w:t>A</w:t>
      </w:r>
      <w:r w:rsidRPr="009104D8">
        <w:t>rbeidshygiënische</w:t>
      </w:r>
      <w:proofErr w:type="spellEnd"/>
      <w:r w:rsidRPr="009104D8">
        <w:t xml:space="preserve"> </w:t>
      </w:r>
      <w:r w:rsidR="00485417">
        <w:t>S</w:t>
      </w:r>
      <w:r w:rsidRPr="009104D8">
        <w:t xml:space="preserve">trategie is een hiërarchisch stelsel van beheersmaatregelen voor risico’s. </w:t>
      </w:r>
      <w:r>
        <w:t>De s</w:t>
      </w:r>
      <w:r w:rsidR="00B977E2">
        <w:t>trategie</w:t>
      </w:r>
      <w:r w:rsidR="00E032AC">
        <w:t xml:space="preserve"> </w:t>
      </w:r>
      <w:r w:rsidR="00B977E2">
        <w:t>schrijft voor dat het nemen van maatregelen aan de bron de hoogste prioriteit verdient. Als bronmaatregelen voorhanden zijn, kan niet met bijvoorbeeld persoonlijke beschermingsmiddelen worden volstaan. Ook hebben collectieve maatregelen de voorkeur boven persoonlijke.</w:t>
      </w:r>
      <w:r w:rsidR="00274ED9" w:rsidRPr="00274ED9">
        <w:t xml:space="preserve"> </w:t>
      </w:r>
      <w:r w:rsidR="00274ED9">
        <w:t>Van deze strategie moet bij de uitwerking van maatregelen worden uitgega</w:t>
      </w:r>
      <w:r w:rsidR="009C6DA5">
        <w:t>an om aan de Arbowet te voldoen.</w:t>
      </w:r>
    </w:p>
    <w:p w:rsidR="00B977E2" w:rsidRDefault="00B977E2" w:rsidP="00B977E2"/>
    <w:p w:rsidR="00B977E2" w:rsidRDefault="00B977E2" w:rsidP="00B977E2">
      <w:r>
        <w:t xml:space="preserve">Voor de in uw bedrijf met de </w:t>
      </w:r>
      <w:r w:rsidR="005C0B2D" w:rsidRPr="001A7613">
        <w:t xml:space="preserve">risico-inventarisatie en -evaluatie </w:t>
      </w:r>
      <w:r w:rsidR="005C0B2D">
        <w:t>(</w:t>
      </w:r>
      <w:r>
        <w:t>RI&amp;E</w:t>
      </w:r>
      <w:r w:rsidR="005C0B2D">
        <w:t>)</w:t>
      </w:r>
      <w:r>
        <w:t xml:space="preserve"> geïnventariseerde risico’s kunt u in de Arbocatalogus Afvalbranche gepaste maatregelen vinden. Bij ieder risico geeft de catalogus een overzicht van:</w:t>
      </w:r>
    </w:p>
    <w:p w:rsidR="00B977E2" w:rsidRDefault="00B977E2" w:rsidP="00B977E2">
      <w:pPr>
        <w:pStyle w:val="Lijst"/>
      </w:pPr>
      <w:r w:rsidRPr="00503EEB">
        <w:rPr>
          <w:rStyle w:val="Nadrukkleur"/>
        </w:rPr>
        <w:t>Bronmaatregelen</w:t>
      </w:r>
      <w:r>
        <w:t>: maatregelen die (een deel van) het gevaar voorkomen of één of meer oorzaken van het probleem wegnemen</w:t>
      </w:r>
    </w:p>
    <w:p w:rsidR="00B977E2" w:rsidRDefault="00B977E2" w:rsidP="00B977E2">
      <w:pPr>
        <w:pStyle w:val="Lijst"/>
      </w:pPr>
      <w:r w:rsidRPr="00503EEB">
        <w:rPr>
          <w:rStyle w:val="Nadrukkleur"/>
        </w:rPr>
        <w:t>Technische maatregelen</w:t>
      </w:r>
      <w:r>
        <w:t xml:space="preserve">: maatregelen die met name bestaan uit een fysieke voorziening, zoals een wegafzetting of een </w:t>
      </w:r>
      <w:proofErr w:type="spellStart"/>
      <w:r>
        <w:t>noodknop</w:t>
      </w:r>
      <w:proofErr w:type="spellEnd"/>
    </w:p>
    <w:p w:rsidR="00B977E2" w:rsidRDefault="00B977E2" w:rsidP="00B977E2">
      <w:pPr>
        <w:pStyle w:val="Lijst"/>
      </w:pPr>
      <w:r w:rsidRPr="00503EEB">
        <w:rPr>
          <w:rStyle w:val="Nadrukkleur"/>
        </w:rPr>
        <w:t>Organisatorische maatregelen</w:t>
      </w:r>
      <w:r>
        <w:t>: maatregelen die vooral in de organisatie en inrichting van het werk ingrijpen</w:t>
      </w:r>
    </w:p>
    <w:p w:rsidR="00B977E2" w:rsidRDefault="00B977E2" w:rsidP="00B977E2">
      <w:pPr>
        <w:pStyle w:val="Lijst"/>
      </w:pPr>
      <w:r w:rsidRPr="00503EEB">
        <w:rPr>
          <w:rStyle w:val="Nadrukkleur"/>
        </w:rPr>
        <w:t>Persoonlijke beschermingsmiddelen</w:t>
      </w:r>
      <w:r>
        <w:t>: maatregelen die een persoon moet nemen om zichzelf te beschermen tegen een niet anderszins voldoende te beperken risico, zoals gehoorbescherming of veiligheidsschoenen</w:t>
      </w:r>
    </w:p>
    <w:p w:rsidR="00B977E2" w:rsidRDefault="00B977E2" w:rsidP="00B977E2">
      <w:pPr>
        <w:pStyle w:val="Lijst"/>
        <w:numPr>
          <w:ilvl w:val="0"/>
          <w:numId w:val="0"/>
        </w:numPr>
      </w:pPr>
    </w:p>
    <w:p w:rsidR="00B977E2" w:rsidRDefault="00B977E2" w:rsidP="00AC29D1">
      <w:pPr>
        <w:pStyle w:val="Lijst"/>
        <w:numPr>
          <w:ilvl w:val="0"/>
          <w:numId w:val="0"/>
        </w:numPr>
      </w:pPr>
      <w:r>
        <w:t>Hierbij is het mogelijk dat bijvoorbeeld organisatorische maatregelen voor</w:t>
      </w:r>
      <w:r w:rsidR="005C0B2D">
        <w:t xml:space="preserve"> </w:t>
      </w:r>
      <w:r>
        <w:t xml:space="preserve">gaan op technische maatregelen. </w:t>
      </w:r>
    </w:p>
    <w:p w:rsidR="00AC29D1" w:rsidRDefault="00AC29D1" w:rsidP="00AC29D1">
      <w:pPr>
        <w:pStyle w:val="Kop3"/>
      </w:pPr>
      <w:r>
        <w:t>Online document</w:t>
      </w:r>
    </w:p>
    <w:p w:rsidR="00B977E2" w:rsidRDefault="00B977E2" w:rsidP="00B977E2">
      <w:pPr>
        <w:pStyle w:val="Lijst"/>
        <w:numPr>
          <w:ilvl w:val="0"/>
          <w:numId w:val="0"/>
        </w:numPr>
      </w:pPr>
      <w:r>
        <w:t xml:space="preserve">De Arbocatalogus Afvalbranche is een online instrument dat voor iedereen beschikbaar is via </w:t>
      </w:r>
      <w:hyperlink r:id="rId10" w:history="1">
        <w:r w:rsidRPr="00DB13E0">
          <w:rPr>
            <w:rStyle w:val="Hyperlink"/>
          </w:rPr>
          <w:t>www.arbocatalogus-afvalbranche.nl</w:t>
        </w:r>
      </w:hyperlink>
      <w:r>
        <w:t xml:space="preserve">. De catalogus is ingedeeld naar activiteiten. Per activiteit zijn de risico’s en mogelijke maatregelen beschreven. U kunt op de site ook zoeken naar een risico of maatregel, zowel rechtstreeks als via </w:t>
      </w:r>
      <w:r w:rsidR="00274ED9">
        <w:t xml:space="preserve">de </w:t>
      </w:r>
      <w:r>
        <w:t>zoekfilters activiteit, risicogroep, risico en maatregelen. Dit laatste heet ‘</w:t>
      </w:r>
      <w:proofErr w:type="spellStart"/>
      <w:r>
        <w:t>facetzoeken</w:t>
      </w:r>
      <w:proofErr w:type="spellEnd"/>
      <w:r>
        <w:t>’. De gevonden maatregelen neemt u op in het plan van aanpak, dat naar aanleiding van de RI&amp;E wordt opgesteld.</w:t>
      </w:r>
      <w:r w:rsidR="009C6DA5">
        <w:t xml:space="preserve"> De praktijk kan ook aanleiding zijn om nieuwe of aanvullende maatregelen te treffen en op te nemen in het plan. </w:t>
      </w:r>
    </w:p>
    <w:p w:rsidR="00B977E2" w:rsidRDefault="00B977E2" w:rsidP="00B977E2">
      <w:pPr>
        <w:pStyle w:val="Lijst"/>
        <w:numPr>
          <w:ilvl w:val="0"/>
          <w:numId w:val="0"/>
        </w:numPr>
      </w:pPr>
    </w:p>
    <w:p w:rsidR="00B4165C" w:rsidRPr="00B4165C" w:rsidRDefault="00CF205B" w:rsidP="00CF205B">
      <w:pPr>
        <w:pStyle w:val="toelichting"/>
        <w:ind w:left="567"/>
        <w:rPr>
          <w:b/>
        </w:rPr>
      </w:pPr>
      <w:r>
        <w:rPr>
          <w:b/>
        </w:rPr>
        <w:t>Voorbeeldc</w:t>
      </w:r>
      <w:r w:rsidR="00B4165C" w:rsidRPr="00B4165C">
        <w:rPr>
          <w:b/>
        </w:rPr>
        <w:t>ase</w:t>
      </w:r>
    </w:p>
    <w:p w:rsidR="00C16E29" w:rsidRDefault="00C16E29" w:rsidP="00CF205B">
      <w:pPr>
        <w:pStyle w:val="toelichting"/>
        <w:ind w:left="567"/>
      </w:pPr>
    </w:p>
    <w:p w:rsidR="00C16E29" w:rsidRDefault="00566E6B" w:rsidP="00CF205B">
      <w:pPr>
        <w:pStyle w:val="toelichting"/>
        <w:ind w:left="567"/>
      </w:pPr>
      <w:r>
        <w:t>Risico</w:t>
      </w:r>
      <w:r w:rsidR="001D603E">
        <w:t xml:space="preserve"> (z</w:t>
      </w:r>
      <w:r>
        <w:t>oekopdracht</w:t>
      </w:r>
      <w:r w:rsidR="001D603E">
        <w:t>)</w:t>
      </w:r>
    </w:p>
    <w:p w:rsidR="00B4165C" w:rsidRDefault="00CF205B" w:rsidP="00CF205B">
      <w:pPr>
        <w:pStyle w:val="toelichting"/>
        <w:ind w:left="567"/>
      </w:pPr>
      <w:r>
        <w:t>In de afvalbranche ku</w:t>
      </w:r>
      <w:r w:rsidR="00B4165C" w:rsidRPr="00B4165C">
        <w:t>n</w:t>
      </w:r>
      <w:r w:rsidR="00C848B1">
        <w:t>t</w:t>
      </w:r>
      <w:r w:rsidR="00B4165C" w:rsidRPr="00B4165C">
        <w:t xml:space="preserve"> </w:t>
      </w:r>
      <w:r w:rsidR="00C848B1">
        <w:t>u</w:t>
      </w:r>
      <w:r w:rsidR="00B4165C" w:rsidRPr="00B4165C">
        <w:t xml:space="preserve"> tijdens het inzamelen en/of verwerken in contact komen met afval. Hierbij is het risico groot dat zich een prik- of snij-incident voordoet. Zoek </w:t>
      </w:r>
      <w:r w:rsidR="00B4165C">
        <w:t xml:space="preserve">in de Arbocatalogus Afvalbranche naar maatregelen om prik- of snij-incidenten te voorkomen. Zoek ook naar maatregelen die </w:t>
      </w:r>
      <w:r w:rsidR="00C848B1">
        <w:t>u</w:t>
      </w:r>
      <w:r w:rsidR="00B4165C" w:rsidRPr="00B4165C">
        <w:t xml:space="preserve"> moet nemen na een prik- of snij-incident.</w:t>
      </w:r>
    </w:p>
    <w:p w:rsidR="00C16E29" w:rsidRDefault="00C16E29" w:rsidP="00CF205B">
      <w:pPr>
        <w:pStyle w:val="toelichting"/>
        <w:ind w:left="567"/>
      </w:pPr>
    </w:p>
    <w:p w:rsidR="00C16E29" w:rsidRDefault="00566E6B" w:rsidP="00CF205B">
      <w:pPr>
        <w:pStyle w:val="toelichting"/>
        <w:ind w:left="567"/>
      </w:pPr>
      <w:r>
        <w:t>Maatregel</w:t>
      </w:r>
      <w:r w:rsidR="001D603E">
        <w:t>en (zoekmethode)</w:t>
      </w:r>
    </w:p>
    <w:p w:rsidR="00B535A4" w:rsidRDefault="00CF0066" w:rsidP="00CF205B">
      <w:pPr>
        <w:pStyle w:val="toelichting"/>
        <w:ind w:left="567"/>
      </w:pPr>
      <w:r>
        <w:t xml:space="preserve">Open de website </w:t>
      </w:r>
      <w:hyperlink r:id="rId11" w:history="1">
        <w:r w:rsidRPr="00153330">
          <w:rPr>
            <w:rStyle w:val="Hyperlink"/>
          </w:rPr>
          <w:t>www.arbocatalogus-afvalbranche.nl</w:t>
        </w:r>
      </w:hyperlink>
      <w:r>
        <w:t>. K</w:t>
      </w:r>
      <w:r w:rsidRPr="00CF0066">
        <w:t xml:space="preserve">lik onder </w:t>
      </w:r>
      <w:r>
        <w:t>‘</w:t>
      </w:r>
      <w:r w:rsidRPr="00CF0066">
        <w:t>Facet zoeken</w:t>
      </w:r>
      <w:r>
        <w:t>’</w:t>
      </w:r>
      <w:r w:rsidRPr="00CF0066">
        <w:t xml:space="preserve"> (rechterkolom) </w:t>
      </w:r>
      <w:r>
        <w:t>‘R</w:t>
      </w:r>
      <w:r w:rsidRPr="00CF0066">
        <w:t>isico</w:t>
      </w:r>
      <w:r>
        <w:t>’</w:t>
      </w:r>
      <w:r w:rsidRPr="00CF0066">
        <w:t xml:space="preserve"> aan. Er volgt een </w:t>
      </w:r>
      <w:r w:rsidR="005C0B2D">
        <w:t xml:space="preserve">uitgebreid </w:t>
      </w:r>
      <w:r w:rsidRPr="00CF0066">
        <w:t>uitrolmenu. In dit menu kies</w:t>
      </w:r>
      <w:r w:rsidR="00C848B1">
        <w:t>t</w:t>
      </w:r>
      <w:r w:rsidRPr="00CF0066">
        <w:t xml:space="preserve"> </w:t>
      </w:r>
      <w:r w:rsidR="00C848B1">
        <w:t>u</w:t>
      </w:r>
      <w:r w:rsidRPr="00CF0066">
        <w:t xml:space="preserve"> </w:t>
      </w:r>
      <w:r>
        <w:t>‘P</w:t>
      </w:r>
      <w:r w:rsidRPr="00CF0066">
        <w:t>rikken en snijden</w:t>
      </w:r>
      <w:r>
        <w:t>’</w:t>
      </w:r>
      <w:r w:rsidRPr="00CF0066">
        <w:t>.</w:t>
      </w:r>
      <w:r>
        <w:t xml:space="preserve"> Op de pagina </w:t>
      </w:r>
      <w:r>
        <w:lastRenderedPageBreak/>
        <w:t>(</w:t>
      </w:r>
      <w:proofErr w:type="spellStart"/>
      <w:r>
        <w:t>middenblok</w:t>
      </w:r>
      <w:proofErr w:type="spellEnd"/>
      <w:r>
        <w:t xml:space="preserve">) verschijnen de resultaten. </w:t>
      </w:r>
      <w:r w:rsidRPr="00CF0066">
        <w:t xml:space="preserve">Deze staan in volgorde van de </w:t>
      </w:r>
      <w:proofErr w:type="spellStart"/>
      <w:r w:rsidR="00B535A4">
        <w:t>A</w:t>
      </w:r>
      <w:r w:rsidRPr="00CF0066">
        <w:t>rbeids</w:t>
      </w:r>
      <w:r>
        <w:t>hygiënische</w:t>
      </w:r>
      <w:proofErr w:type="spellEnd"/>
      <w:r>
        <w:t xml:space="preserve"> </w:t>
      </w:r>
      <w:r w:rsidR="00B535A4">
        <w:t>S</w:t>
      </w:r>
      <w:r w:rsidRPr="00CF0066">
        <w:t>trategie</w:t>
      </w:r>
      <w:r w:rsidR="005C0B2D" w:rsidRPr="00CF0066">
        <w:t xml:space="preserve"> </w:t>
      </w:r>
      <w:r w:rsidRPr="00CF0066">
        <w:t xml:space="preserve">vermeld. Hier vindt </w:t>
      </w:r>
      <w:r w:rsidR="00C848B1">
        <w:t>u</w:t>
      </w:r>
      <w:r w:rsidRPr="00CF0066">
        <w:t xml:space="preserve"> alle maatregelen die </w:t>
      </w:r>
      <w:r w:rsidR="00C848B1">
        <w:t>u</w:t>
      </w:r>
      <w:r w:rsidRPr="00CF0066">
        <w:t xml:space="preserve"> kan treffen om prik- en snij</w:t>
      </w:r>
      <w:r w:rsidR="005B4FE2">
        <w:t>-</w:t>
      </w:r>
      <w:r w:rsidRPr="00CF0066">
        <w:t>incidenten te voorkomen.</w:t>
      </w:r>
      <w:r w:rsidR="005B4FE2">
        <w:t xml:space="preserve"> Op dezelfde pagina vind</w:t>
      </w:r>
      <w:r w:rsidR="00C848B1">
        <w:t>t</w:t>
      </w:r>
      <w:r w:rsidR="005B4FE2">
        <w:t xml:space="preserve"> </w:t>
      </w:r>
      <w:r w:rsidR="00C848B1">
        <w:t>u</w:t>
      </w:r>
      <w:r w:rsidR="005B4FE2">
        <w:t xml:space="preserve"> ook de maatregelen die </w:t>
      </w:r>
      <w:r w:rsidR="00C848B1">
        <w:t>u</w:t>
      </w:r>
      <w:r w:rsidR="005B4FE2">
        <w:t xml:space="preserve"> moet treffen na een prik- of snij-incident: Medisch behandelen na prik/snij-incident.</w:t>
      </w:r>
    </w:p>
    <w:p w:rsidR="00B535A4" w:rsidRDefault="00B535A4" w:rsidP="00CF205B">
      <w:pPr>
        <w:pStyle w:val="toelichting"/>
        <w:ind w:left="567"/>
      </w:pPr>
    </w:p>
    <w:p w:rsidR="00CF0066" w:rsidRDefault="00B535A4" w:rsidP="00CF205B">
      <w:pPr>
        <w:pStyle w:val="toelichting"/>
        <w:ind w:left="567"/>
      </w:pPr>
      <w:r>
        <w:t xml:space="preserve">Als </w:t>
      </w:r>
      <w:r w:rsidR="00C848B1">
        <w:t>u</w:t>
      </w:r>
      <w:r>
        <w:t xml:space="preserve"> vooraf weet welk type maatregel </w:t>
      </w:r>
      <w:r w:rsidR="00C848B1">
        <w:t>u</w:t>
      </w:r>
      <w:r>
        <w:t xml:space="preserve"> zoekt, kun</w:t>
      </w:r>
      <w:r w:rsidR="00C848B1">
        <w:t>t</w:t>
      </w:r>
      <w:r>
        <w:t xml:space="preserve"> </w:t>
      </w:r>
      <w:r w:rsidR="00C848B1">
        <w:t>u</w:t>
      </w:r>
      <w:r>
        <w:t xml:space="preserve"> ook anders te werk gaan. K</w:t>
      </w:r>
      <w:r w:rsidRPr="00CF0066">
        <w:t xml:space="preserve">lik onder </w:t>
      </w:r>
      <w:r>
        <w:t>‘</w:t>
      </w:r>
      <w:r w:rsidRPr="00CF0066">
        <w:t>Facet zoeken</w:t>
      </w:r>
      <w:r>
        <w:t>’</w:t>
      </w:r>
      <w:r w:rsidRPr="00CF0066">
        <w:t xml:space="preserve"> (rechterkolom) </w:t>
      </w:r>
      <w:r>
        <w:t>‘R</w:t>
      </w:r>
      <w:r w:rsidRPr="00CF0066">
        <w:t>isico</w:t>
      </w:r>
      <w:r>
        <w:t>’</w:t>
      </w:r>
      <w:r w:rsidRPr="00CF0066">
        <w:t xml:space="preserve"> aan. Er volgt een</w:t>
      </w:r>
      <w:r w:rsidR="00485417">
        <w:t xml:space="preserve"> uitgebreid</w:t>
      </w:r>
      <w:r w:rsidRPr="00CF0066">
        <w:t xml:space="preserve"> uitrolmenu. In dit menu kies</w:t>
      </w:r>
      <w:r w:rsidR="00C848B1">
        <w:t>t</w:t>
      </w:r>
      <w:r w:rsidRPr="00CF0066">
        <w:t xml:space="preserve"> </w:t>
      </w:r>
      <w:r w:rsidR="00C848B1">
        <w:t>u</w:t>
      </w:r>
      <w:r w:rsidRPr="00CF0066">
        <w:t xml:space="preserve"> </w:t>
      </w:r>
      <w:r>
        <w:t>‘P</w:t>
      </w:r>
      <w:r w:rsidRPr="00CF0066">
        <w:t>rikken en snijden</w:t>
      </w:r>
      <w:r>
        <w:t>’</w:t>
      </w:r>
      <w:r w:rsidRPr="00CF0066">
        <w:t>.</w:t>
      </w:r>
      <w:r>
        <w:t xml:space="preserve"> In het uitrolmenu vind</w:t>
      </w:r>
      <w:r w:rsidR="00C848B1">
        <w:t>t</w:t>
      </w:r>
      <w:r>
        <w:t xml:space="preserve"> </w:t>
      </w:r>
      <w:r w:rsidR="00C848B1">
        <w:t>u</w:t>
      </w:r>
      <w:r>
        <w:t xml:space="preserve"> nu onder ‘Prikken en snijden’ ook </w:t>
      </w:r>
      <w:r w:rsidRPr="00B535A4">
        <w:t>‘</w:t>
      </w:r>
      <w:r w:rsidRPr="00B535A4">
        <w:rPr>
          <w:bCs/>
        </w:rPr>
        <w:t xml:space="preserve">Maatregel naar plaats in de </w:t>
      </w:r>
      <w:proofErr w:type="spellStart"/>
      <w:r w:rsidRPr="00B535A4">
        <w:rPr>
          <w:bCs/>
        </w:rPr>
        <w:t>Arbeidshygiënische</w:t>
      </w:r>
      <w:proofErr w:type="spellEnd"/>
      <w:r w:rsidRPr="00B535A4">
        <w:rPr>
          <w:bCs/>
        </w:rPr>
        <w:t xml:space="preserve"> Strategie’</w:t>
      </w:r>
      <w:r>
        <w:rPr>
          <w:bCs/>
        </w:rPr>
        <w:t>. Daaronder kun</w:t>
      </w:r>
      <w:r w:rsidR="00C848B1">
        <w:rPr>
          <w:bCs/>
        </w:rPr>
        <w:t>t</w:t>
      </w:r>
      <w:r>
        <w:rPr>
          <w:bCs/>
        </w:rPr>
        <w:t xml:space="preserve"> </w:t>
      </w:r>
      <w:r w:rsidR="00C848B1">
        <w:rPr>
          <w:bCs/>
        </w:rPr>
        <w:t>u</w:t>
      </w:r>
      <w:r>
        <w:rPr>
          <w:bCs/>
        </w:rPr>
        <w:t xml:space="preserve"> e</w:t>
      </w:r>
      <w:r w:rsidRPr="00B535A4">
        <w:rPr>
          <w:bCs/>
        </w:rPr>
        <w:t>en directe keuze maken voor bron</w:t>
      </w:r>
      <w:r>
        <w:rPr>
          <w:bCs/>
        </w:rPr>
        <w:t>-, technische en</w:t>
      </w:r>
      <w:r w:rsidRPr="00B535A4">
        <w:rPr>
          <w:bCs/>
        </w:rPr>
        <w:t xml:space="preserve"> organisatorische maatregelen of persoonlijke bescherming.</w:t>
      </w:r>
      <w:r w:rsidR="005B4FE2" w:rsidRPr="00B535A4">
        <w:t xml:space="preserve"> </w:t>
      </w:r>
    </w:p>
    <w:p w:rsidR="00CD7DA9" w:rsidRDefault="00CD7DA9" w:rsidP="00CF205B">
      <w:pPr>
        <w:pStyle w:val="toelichting"/>
        <w:ind w:left="567"/>
      </w:pPr>
    </w:p>
    <w:p w:rsidR="00CD7DA9" w:rsidRPr="00B535A4" w:rsidRDefault="00CD7DA9" w:rsidP="00CF205B">
      <w:pPr>
        <w:pStyle w:val="toelichting"/>
        <w:ind w:left="567"/>
      </w:pPr>
      <w:r>
        <w:t xml:space="preserve">Ook via de </w:t>
      </w:r>
      <w:proofErr w:type="spellStart"/>
      <w:r>
        <w:t>linkerkolom</w:t>
      </w:r>
      <w:proofErr w:type="spellEnd"/>
      <w:r>
        <w:t xml:space="preserve"> kun</w:t>
      </w:r>
      <w:r w:rsidR="00C848B1">
        <w:t>t</w:t>
      </w:r>
      <w:r>
        <w:t xml:space="preserve"> </w:t>
      </w:r>
      <w:r w:rsidR="00C848B1">
        <w:t>u</w:t>
      </w:r>
      <w:r>
        <w:t xml:space="preserve"> bij de benodigde informatie komen. Wanneer </w:t>
      </w:r>
      <w:r w:rsidR="00C848B1">
        <w:t>u</w:t>
      </w:r>
      <w:r>
        <w:t xml:space="preserve"> maatregelen ter voorkoming of na prik- en snij-incidenten bij composteren zoekt, klik</w:t>
      </w:r>
      <w:r w:rsidR="00C848B1">
        <w:t>t</w:t>
      </w:r>
      <w:r>
        <w:t xml:space="preserve"> </w:t>
      </w:r>
      <w:r w:rsidR="00C848B1">
        <w:t>u</w:t>
      </w:r>
      <w:r>
        <w:t xml:space="preserve"> op ‘Composteren en vergisten’ en vervolgens vind</w:t>
      </w:r>
      <w:r w:rsidR="00C848B1">
        <w:t>t</w:t>
      </w:r>
      <w:r>
        <w:t xml:space="preserve"> </w:t>
      </w:r>
      <w:r w:rsidR="00C848B1">
        <w:t>u</w:t>
      </w:r>
      <w:r>
        <w:t xml:space="preserve"> onder de risicogroep ‘Aanraking van afval’ het risico ‘Prikken en snijden’. Bij het openen van deze laatste pagina, verschijnt</w:t>
      </w:r>
      <w:r w:rsidR="00D81E2F">
        <w:t xml:space="preserve"> op de pagina en</w:t>
      </w:r>
      <w:r>
        <w:t xml:space="preserve"> in de </w:t>
      </w:r>
      <w:proofErr w:type="spellStart"/>
      <w:r>
        <w:t>linkerkolom</w:t>
      </w:r>
      <w:proofErr w:type="spellEnd"/>
      <w:r>
        <w:t xml:space="preserve"> de lijst van bijbehorende maatregelen.</w:t>
      </w:r>
    </w:p>
    <w:p w:rsidR="00AC29D1" w:rsidRDefault="00AC29D1" w:rsidP="00AC29D1">
      <w:pPr>
        <w:pStyle w:val="Kop3"/>
      </w:pPr>
      <w:r>
        <w:t>Verder te vinden in de catalogus</w:t>
      </w:r>
    </w:p>
    <w:p w:rsidR="00B977E2" w:rsidRDefault="00B977E2" w:rsidP="00B977E2">
      <w:r>
        <w:t xml:space="preserve">De catalogus kunt u ook raadplegen om te weten welke wet- en regelgeving, bijvoorbeeld uit het Arbobesluit, van toepassing is bij een bepaald risico. Tevens is de catalogus een bron voor voorlichting over </w:t>
      </w:r>
      <w:proofErr w:type="spellStart"/>
      <w:r>
        <w:t>arborisico’s</w:t>
      </w:r>
      <w:proofErr w:type="spellEnd"/>
      <w:r>
        <w:t xml:space="preserve"> of te stellen eisen bij investeringen en inkoop. Tot slot is het </w:t>
      </w:r>
      <w:r w:rsidR="00FE4127">
        <w:t xml:space="preserve">mogelijk </w:t>
      </w:r>
      <w:r>
        <w:t>de catalogus te gebruiken voor het opstellen van werkinstructies en procedures voor een te certificeren arbozorgsysteem.</w:t>
      </w:r>
    </w:p>
    <w:p w:rsidR="00B977E2" w:rsidRDefault="00B977E2" w:rsidP="00B977E2">
      <w:pPr>
        <w:tabs>
          <w:tab w:val="clear" w:pos="567"/>
        </w:tabs>
        <w:rPr>
          <w:rFonts w:eastAsia="Calibri" w:cs="Arial"/>
          <w:bCs/>
          <w:sz w:val="24"/>
          <w:szCs w:val="22"/>
        </w:rPr>
      </w:pPr>
      <w:r>
        <w:br w:type="page"/>
      </w:r>
    </w:p>
    <w:p w:rsidR="009F4C19" w:rsidRDefault="009F4C19" w:rsidP="00A5454F">
      <w:pPr>
        <w:pStyle w:val="Titel"/>
      </w:pPr>
      <w:r>
        <w:lastRenderedPageBreak/>
        <w:t>Wat is de status Arbocatalogus Afvalbranche?</w:t>
      </w:r>
    </w:p>
    <w:p w:rsidR="00AC29D1" w:rsidRDefault="00AC29D1" w:rsidP="00AC29D1">
      <w:pPr>
        <w:pStyle w:val="Kop3"/>
      </w:pPr>
      <w:r>
        <w:t>Inspectie gebruikt arbocatalogus</w:t>
      </w:r>
    </w:p>
    <w:p w:rsidR="00EC6B1E" w:rsidRDefault="00EC6B1E" w:rsidP="009F4C19">
      <w:r>
        <w:t xml:space="preserve">De Inspectie gebruikt de Arbocatalogus Afvalbranche bij haar toezicht in de gehele afvalbranche. Het gaat om </w:t>
      </w:r>
      <w:proofErr w:type="spellStart"/>
      <w:r>
        <w:t>àlle</w:t>
      </w:r>
      <w:proofErr w:type="spellEnd"/>
      <w:r>
        <w:t xml:space="preserve"> werkgevers en werknemers in de afvalbranche die zich bezighouden met afvalinzameling, milieustraat en KCA-depot, bewerken, composteren/vergisten, verbranden en storten van afval</w:t>
      </w:r>
      <w:r w:rsidR="00DC4FB6">
        <w:t xml:space="preserve"> en rioleringsbeheer.</w:t>
      </w:r>
      <w:r>
        <w:t xml:space="preserve"> </w:t>
      </w:r>
      <w:r w:rsidR="00DC4FB6">
        <w:t xml:space="preserve">De </w:t>
      </w:r>
      <w:r w:rsidR="00504C6A">
        <w:t>Inspectie</w:t>
      </w:r>
      <w:r>
        <w:t xml:space="preserve"> gebruikt de catalogus dus ook als referentie bij handhaving van bedrijven die niet </w:t>
      </w:r>
      <w:r w:rsidR="00DC4FB6">
        <w:t>zijn aangesloten bij één van de betrokken brancheorganisaties of de betrokken werkgeversvereniging</w:t>
      </w:r>
      <w:r>
        <w:t>.</w:t>
      </w:r>
    </w:p>
    <w:p w:rsidR="00AC29D1" w:rsidRDefault="00AC29D1" w:rsidP="00AC29D1">
      <w:pPr>
        <w:pStyle w:val="Kop3"/>
      </w:pPr>
      <w:r>
        <w:t>Goedgekeurde onderdelen</w:t>
      </w:r>
    </w:p>
    <w:p w:rsidR="00FE4127" w:rsidRDefault="00FE4127" w:rsidP="009F4C19">
      <w:r>
        <w:t>De Inspectie heeft de volgende</w:t>
      </w:r>
      <w:r w:rsidR="00EC6B1E">
        <w:t xml:space="preserve"> onderdelen </w:t>
      </w:r>
      <w:r>
        <w:t xml:space="preserve">goedgekeurd en gebruikt deze als referentie bij haar inspecties in de branche. </w:t>
      </w:r>
    </w:p>
    <w:p w:rsidR="00FE4127" w:rsidRDefault="00EC6B1E" w:rsidP="00E55B33">
      <w:pPr>
        <w:pStyle w:val="Lijst"/>
      </w:pPr>
      <w:r w:rsidRPr="00EC6B1E">
        <w:t>aanraking van afval/prik- en snij-incidenten</w:t>
      </w:r>
    </w:p>
    <w:p w:rsidR="00FE4127" w:rsidRDefault="00EC6B1E" w:rsidP="00E55B33">
      <w:pPr>
        <w:pStyle w:val="Lijst"/>
      </w:pPr>
      <w:r w:rsidRPr="00EC6B1E">
        <w:t>alleen werken</w:t>
      </w:r>
    </w:p>
    <w:p w:rsidR="00FE4127" w:rsidRDefault="00EC6B1E" w:rsidP="00E55B33">
      <w:pPr>
        <w:pStyle w:val="Lijst"/>
      </w:pPr>
      <w:r w:rsidRPr="00EC6B1E">
        <w:t>verlichting</w:t>
      </w:r>
    </w:p>
    <w:p w:rsidR="00FE4127" w:rsidRDefault="00EC6B1E" w:rsidP="00E55B33">
      <w:pPr>
        <w:pStyle w:val="Lijst"/>
      </w:pPr>
      <w:r w:rsidRPr="00EC6B1E">
        <w:t>dieselmotoremissie (DME)</w:t>
      </w:r>
    </w:p>
    <w:p w:rsidR="00D53A20" w:rsidRDefault="00EC6B1E" w:rsidP="00E55B33">
      <w:pPr>
        <w:pStyle w:val="Lijst"/>
      </w:pPr>
      <w:r w:rsidRPr="00EC6B1E">
        <w:t>lawaai</w:t>
      </w:r>
    </w:p>
    <w:p w:rsidR="00FE4127" w:rsidRDefault="000E3C8F" w:rsidP="00E55B33">
      <w:pPr>
        <w:pStyle w:val="Lijst"/>
      </w:pPr>
      <w:r>
        <w:t xml:space="preserve">fysieke belasting, waaronder trillingen, tillen, dragen en verplaatsen van zakken, ongunstige werkhouding, in- en uitstappen en veelvuldig </w:t>
      </w:r>
      <w:r w:rsidR="006F50A4">
        <w:t>repeterende</w:t>
      </w:r>
      <w:r>
        <w:t xml:space="preserve"> bewegingen en RSI </w:t>
      </w:r>
    </w:p>
    <w:p w:rsidR="00FE4127" w:rsidRDefault="000E3C8F" w:rsidP="00E55B33">
      <w:pPr>
        <w:pStyle w:val="Lijst"/>
      </w:pPr>
      <w:r>
        <w:t>psychosociale arbeidsbelasting, met agressie en geweld en mentale belasting en andere werkdruk</w:t>
      </w:r>
    </w:p>
    <w:p w:rsidR="00FE4127" w:rsidRDefault="009925DF" w:rsidP="00E55B33">
      <w:pPr>
        <w:pStyle w:val="Lijst"/>
      </w:pPr>
      <w:r>
        <w:t xml:space="preserve">gevaarlijke stoffen – storten </w:t>
      </w:r>
      <w:proofErr w:type="spellStart"/>
      <w:r>
        <w:t>aerosolen</w:t>
      </w:r>
      <w:proofErr w:type="spellEnd"/>
      <w:r>
        <w:t xml:space="preserve"> en hulpstoffen</w:t>
      </w:r>
    </w:p>
    <w:p w:rsidR="00FE4127" w:rsidRDefault="009925DF" w:rsidP="00E55B33">
      <w:pPr>
        <w:pStyle w:val="Lijst"/>
      </w:pPr>
      <w:r>
        <w:t>gevaarlijke stoffen/biologische agentia – composteren en vergisten, legionella en biologisch actief stof</w:t>
      </w:r>
    </w:p>
    <w:p w:rsidR="00FE4127" w:rsidRDefault="00EC6B1E" w:rsidP="00E55B33">
      <w:pPr>
        <w:pStyle w:val="Lijst"/>
      </w:pPr>
      <w:r w:rsidRPr="00EC6B1E">
        <w:t>rioleringsbeheer (voorschrift veilig werken bij rioleringsbeheer)</w:t>
      </w:r>
    </w:p>
    <w:p w:rsidR="00F03880" w:rsidRDefault="00EC6B1E" w:rsidP="00E55B33">
      <w:pPr>
        <w:pStyle w:val="Lijst"/>
      </w:pPr>
      <w:r w:rsidRPr="00EC6B1E">
        <w:t>weersomstandigheden</w:t>
      </w:r>
    </w:p>
    <w:p w:rsidR="00EC6B1E" w:rsidRDefault="003F774B" w:rsidP="00E55B33">
      <w:pPr>
        <w:pStyle w:val="Lijst"/>
      </w:pPr>
      <w:r>
        <w:t xml:space="preserve">binnen </w:t>
      </w:r>
      <w:r w:rsidR="00EC6B1E" w:rsidRPr="00EC6B1E">
        <w:t>procesveiligheid</w:t>
      </w:r>
      <w:r w:rsidR="00F03880">
        <w:t>:</w:t>
      </w:r>
      <w:r w:rsidR="00E55B33">
        <w:t xml:space="preserve"> </w:t>
      </w:r>
      <w:r>
        <w:t>‘</w:t>
      </w:r>
      <w:r w:rsidR="00EC6B1E" w:rsidRPr="00EC6B1E">
        <w:t>elektrocutie', 'heet werk', 'hete leidingen en stoom', 'hoge temperaturen' en 'o</w:t>
      </w:r>
      <w:r w:rsidR="00EC6B1E">
        <w:t xml:space="preserve">nderhoud en </w:t>
      </w:r>
      <w:proofErr w:type="spellStart"/>
      <w:r w:rsidR="00EC6B1E">
        <w:t>stops</w:t>
      </w:r>
      <w:proofErr w:type="spellEnd"/>
      <w:r w:rsidR="00EC6B1E">
        <w:t xml:space="preserve">'. </w:t>
      </w:r>
    </w:p>
    <w:p w:rsidR="00AC29D1" w:rsidRDefault="00AC29D1" w:rsidP="00AC29D1">
      <w:pPr>
        <w:pStyle w:val="Kop3"/>
      </w:pPr>
      <w:r>
        <w:t>Status is aangegeven met stempels</w:t>
      </w:r>
    </w:p>
    <w:p w:rsidR="009F4C19" w:rsidRDefault="009D7E8D" w:rsidP="009F4C19">
      <w:r>
        <w:t xml:space="preserve">De Arbocatalogus Afvalbranche is een ‘levend document’. Nieuwe regelgeving en veranderingen in de stand der techniek maken aanpassingen nodig. </w:t>
      </w:r>
      <w:r w:rsidR="009F4C19">
        <w:t>Op de site</w:t>
      </w:r>
      <w:r w:rsidR="004C6FB4">
        <w:t xml:space="preserve"> van de Arbocatalogus Afvalbranche</w:t>
      </w:r>
      <w:r w:rsidR="00EC6B1E">
        <w:t xml:space="preserve">, </w:t>
      </w:r>
      <w:hyperlink r:id="rId12" w:history="1">
        <w:r w:rsidR="00EC6B1E" w:rsidRPr="00EC6B1E">
          <w:rPr>
            <w:rStyle w:val="Hyperlink"/>
          </w:rPr>
          <w:t>www.arbocatalogus-afvalbranche.nl</w:t>
        </w:r>
      </w:hyperlink>
      <w:r w:rsidR="00EC6B1E">
        <w:t>,</w:t>
      </w:r>
      <w:r w:rsidR="004C6FB4">
        <w:t xml:space="preserve"> </w:t>
      </w:r>
      <w:r w:rsidR="009F4C19">
        <w:t xml:space="preserve">is duidelijk aangegeven welke onderdelen van de Arbocatalogus Afvalbranche zijn goedgekeurd door de </w:t>
      </w:r>
      <w:r w:rsidR="00504C6A">
        <w:t>Inspectie</w:t>
      </w:r>
      <w:r w:rsidR="009F4C19">
        <w:t xml:space="preserve">. Voor de onderdelen die nog niet zijn goedgekeurd, is aangeven of enerzijds </w:t>
      </w:r>
      <w:r w:rsidR="00AC29D1">
        <w:t xml:space="preserve">deze </w:t>
      </w:r>
      <w:r w:rsidR="009F4C19">
        <w:t>nog in ontwikkeling zijn of anderzijds dat er overeenstemming over bestaat tussen werkgevers en werknemers. Nieuwe inzichten in beleid of techniek kunnen leiden tot aanpassing van de arbocatalogus. De status van de informatie is steeds duidelijk aangegeven</w:t>
      </w:r>
      <w:r w:rsidR="00EC6B1E">
        <w:t xml:space="preserve"> middels stempels: goedgekeurd, overeenstemming, ontwikkeling</w:t>
      </w:r>
      <w:r w:rsidR="009F4C19">
        <w:t>.</w:t>
      </w:r>
      <w:r w:rsidR="003A51F5">
        <w:t xml:space="preserve"> Het kan ook om achtergrondinformatie gaan. </w:t>
      </w:r>
      <w:r w:rsidR="006578D4">
        <w:t>Deze achtergrondinformatie hoort niet bij het formele deel van de arbocatalogus.</w:t>
      </w:r>
      <w:r w:rsidR="000A2F26">
        <w:t xml:space="preserve"> Op de website kunnen bezoekers zich aanmelden voor een </w:t>
      </w:r>
      <w:r w:rsidR="006E6E20">
        <w:t>e-</w:t>
      </w:r>
      <w:r w:rsidR="000A2F26">
        <w:t xml:space="preserve">nieuwsbrief. Deze nieuwsbrief informeert ook over nieuwe goedgekeurde onderdelen. </w:t>
      </w:r>
    </w:p>
    <w:p w:rsidR="008D52FB" w:rsidRDefault="008D52FB" w:rsidP="009F4C19"/>
    <w:p w:rsidR="00E55B33" w:rsidRDefault="00E55B33">
      <w:pPr>
        <w:tabs>
          <w:tab w:val="clear" w:pos="567"/>
        </w:tabs>
        <w:rPr>
          <w:color w:val="94565D" w:themeColor="accent6" w:themeShade="BF"/>
          <w:lang w:eastAsia="nl-NL"/>
        </w:rPr>
      </w:pPr>
      <w:r>
        <w:br w:type="page"/>
      </w:r>
    </w:p>
    <w:p w:rsidR="008D52FB" w:rsidRDefault="008D52FB" w:rsidP="00E55B33">
      <w:pPr>
        <w:pStyle w:val="toelichting"/>
      </w:pPr>
      <w:r>
        <w:lastRenderedPageBreak/>
        <w:t>De stempels die de status weergeven:</w:t>
      </w:r>
    </w:p>
    <w:p w:rsidR="009F4C19" w:rsidRDefault="009F4C19" w:rsidP="009F4C19"/>
    <w:tbl>
      <w:tblPr>
        <w:tblStyle w:val="ArbocatalogusAfvalbranche"/>
        <w:tblW w:w="0" w:type="auto"/>
        <w:jc w:val="center"/>
        <w:tblLook w:val="04A0" w:firstRow="1" w:lastRow="0" w:firstColumn="1" w:lastColumn="0" w:noHBand="0" w:noVBand="1"/>
      </w:tblPr>
      <w:tblGrid>
        <w:gridCol w:w="4789"/>
        <w:gridCol w:w="4790"/>
      </w:tblGrid>
      <w:tr w:rsidR="006578D4" w:rsidTr="00C53CED">
        <w:trPr>
          <w:cnfStyle w:val="100000000000" w:firstRow="1" w:lastRow="0" w:firstColumn="0" w:lastColumn="0" w:oddVBand="0" w:evenVBand="0" w:oddHBand="0" w:evenHBand="0" w:firstRowFirstColumn="0" w:firstRowLastColumn="0" w:lastRowFirstColumn="0" w:lastRowLastColumn="0"/>
          <w:jc w:val="center"/>
        </w:trPr>
        <w:tc>
          <w:tcPr>
            <w:tcW w:w="4789" w:type="dxa"/>
            <w:shd w:val="clear" w:color="auto" w:fill="auto"/>
          </w:tcPr>
          <w:p w:rsidR="00035C83" w:rsidRDefault="00E13B4A" w:rsidP="00C53CED">
            <w:pPr>
              <w:spacing w:line="480" w:lineRule="auto"/>
              <w:jc w:val="right"/>
              <w:rPr>
                <w:color w:val="auto"/>
              </w:rPr>
            </w:pPr>
            <w:r>
              <w:rPr>
                <w:noProof/>
                <w:lang w:eastAsia="nl-NL"/>
              </w:rPr>
              <w:drawing>
                <wp:inline distT="0" distB="0" distL="0" distR="0" wp14:anchorId="4C68AA2F" wp14:editId="6655B1ED">
                  <wp:extent cx="1422400" cy="447675"/>
                  <wp:effectExtent l="19050" t="0" r="6350" b="0"/>
                  <wp:docPr id="7" name="Afbeelding 1" descr="stempel-goedgekeu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pel-goedgekeurd.png"/>
                          <pic:cNvPicPr/>
                        </pic:nvPicPr>
                        <pic:blipFill>
                          <a:blip r:embed="rId13"/>
                          <a:stretch>
                            <a:fillRect/>
                          </a:stretch>
                        </pic:blipFill>
                        <pic:spPr>
                          <a:xfrm>
                            <a:off x="0" y="0"/>
                            <a:ext cx="1422400" cy="447675"/>
                          </a:xfrm>
                          <a:prstGeom prst="rect">
                            <a:avLst/>
                          </a:prstGeom>
                        </pic:spPr>
                      </pic:pic>
                    </a:graphicData>
                  </a:graphic>
                </wp:inline>
              </w:drawing>
            </w:r>
          </w:p>
        </w:tc>
        <w:tc>
          <w:tcPr>
            <w:tcW w:w="4790" w:type="dxa"/>
            <w:shd w:val="clear" w:color="auto" w:fill="auto"/>
          </w:tcPr>
          <w:p w:rsidR="00035C83" w:rsidRDefault="00E13B4A" w:rsidP="00C53CED">
            <w:pPr>
              <w:spacing w:line="480" w:lineRule="auto"/>
              <w:jc w:val="right"/>
              <w:rPr>
                <w:color w:val="auto"/>
              </w:rPr>
            </w:pPr>
            <w:r>
              <w:rPr>
                <w:noProof/>
                <w:lang w:eastAsia="nl-NL"/>
              </w:rPr>
              <w:drawing>
                <wp:inline distT="0" distB="0" distL="0" distR="0" wp14:anchorId="0097BDAC" wp14:editId="58542A87">
                  <wp:extent cx="1743075" cy="447675"/>
                  <wp:effectExtent l="19050" t="0" r="9525" b="0"/>
                  <wp:docPr id="8" name="Afbeelding 2" descr="stempel-overeenstemm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pel-overeenstemming.png"/>
                          <pic:cNvPicPr/>
                        </pic:nvPicPr>
                        <pic:blipFill>
                          <a:blip r:embed="rId14"/>
                          <a:stretch>
                            <a:fillRect/>
                          </a:stretch>
                        </pic:blipFill>
                        <pic:spPr>
                          <a:xfrm>
                            <a:off x="0" y="0"/>
                            <a:ext cx="1743075" cy="447675"/>
                          </a:xfrm>
                          <a:prstGeom prst="rect">
                            <a:avLst/>
                          </a:prstGeom>
                        </pic:spPr>
                      </pic:pic>
                    </a:graphicData>
                  </a:graphic>
                </wp:inline>
              </w:drawing>
            </w:r>
          </w:p>
        </w:tc>
      </w:tr>
      <w:tr w:rsidR="006578D4" w:rsidTr="00C53CED">
        <w:trPr>
          <w:cnfStyle w:val="000000100000" w:firstRow="0" w:lastRow="0" w:firstColumn="0" w:lastColumn="0" w:oddVBand="0" w:evenVBand="0" w:oddHBand="1" w:evenHBand="0" w:firstRowFirstColumn="0" w:firstRowLastColumn="0" w:lastRowFirstColumn="0" w:lastRowLastColumn="0"/>
          <w:jc w:val="center"/>
        </w:trPr>
        <w:tc>
          <w:tcPr>
            <w:tcW w:w="4789" w:type="dxa"/>
            <w:shd w:val="clear" w:color="auto" w:fill="auto"/>
          </w:tcPr>
          <w:p w:rsidR="00035C83" w:rsidRDefault="00E13B4A" w:rsidP="00C53CED">
            <w:pPr>
              <w:spacing w:line="480" w:lineRule="auto"/>
              <w:jc w:val="right"/>
            </w:pPr>
            <w:r>
              <w:rPr>
                <w:noProof/>
                <w:lang w:eastAsia="nl-NL"/>
              </w:rPr>
              <w:drawing>
                <wp:inline distT="0" distB="0" distL="0" distR="0" wp14:anchorId="2FF05BFB" wp14:editId="33057072">
                  <wp:extent cx="1371600" cy="447675"/>
                  <wp:effectExtent l="19050" t="0" r="0" b="0"/>
                  <wp:docPr id="9" name="Afbeelding 3" descr="stempel-ontwikke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pel-ontwikkeling.png"/>
                          <pic:cNvPicPr/>
                        </pic:nvPicPr>
                        <pic:blipFill>
                          <a:blip r:embed="rId15"/>
                          <a:stretch>
                            <a:fillRect/>
                          </a:stretch>
                        </pic:blipFill>
                        <pic:spPr>
                          <a:xfrm>
                            <a:off x="0" y="0"/>
                            <a:ext cx="1371600" cy="447675"/>
                          </a:xfrm>
                          <a:prstGeom prst="rect">
                            <a:avLst/>
                          </a:prstGeom>
                        </pic:spPr>
                      </pic:pic>
                    </a:graphicData>
                  </a:graphic>
                </wp:inline>
              </w:drawing>
            </w:r>
          </w:p>
        </w:tc>
        <w:tc>
          <w:tcPr>
            <w:tcW w:w="4790" w:type="dxa"/>
            <w:shd w:val="clear" w:color="auto" w:fill="auto"/>
          </w:tcPr>
          <w:p w:rsidR="00035C83" w:rsidRDefault="00E13B4A" w:rsidP="00C53CED">
            <w:pPr>
              <w:spacing w:line="480" w:lineRule="auto"/>
              <w:jc w:val="right"/>
            </w:pPr>
            <w:r>
              <w:rPr>
                <w:noProof/>
                <w:lang w:eastAsia="nl-NL"/>
              </w:rPr>
              <w:drawing>
                <wp:inline distT="0" distB="0" distL="0" distR="0" wp14:anchorId="72B78B18" wp14:editId="06601514">
                  <wp:extent cx="2019300" cy="447675"/>
                  <wp:effectExtent l="19050" t="0" r="0" b="0"/>
                  <wp:docPr id="10" name="Afbeelding 4" descr="stempel-achtergrondinformat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pel-achtergrondinformatie.png"/>
                          <pic:cNvPicPr/>
                        </pic:nvPicPr>
                        <pic:blipFill>
                          <a:blip r:embed="rId16"/>
                          <a:stretch>
                            <a:fillRect/>
                          </a:stretch>
                        </pic:blipFill>
                        <pic:spPr>
                          <a:xfrm>
                            <a:off x="0" y="0"/>
                            <a:ext cx="2019300" cy="447675"/>
                          </a:xfrm>
                          <a:prstGeom prst="rect">
                            <a:avLst/>
                          </a:prstGeom>
                        </pic:spPr>
                      </pic:pic>
                    </a:graphicData>
                  </a:graphic>
                </wp:inline>
              </w:drawing>
            </w:r>
          </w:p>
        </w:tc>
      </w:tr>
    </w:tbl>
    <w:p w:rsidR="003A51F5" w:rsidRDefault="003A51F5">
      <w:pPr>
        <w:tabs>
          <w:tab w:val="clear" w:pos="567"/>
        </w:tabs>
      </w:pPr>
    </w:p>
    <w:p w:rsidR="003A51F5" w:rsidRPr="003A51F5" w:rsidRDefault="00A5454F">
      <w:pPr>
        <w:tabs>
          <w:tab w:val="clear" w:pos="567"/>
        </w:tabs>
      </w:pPr>
      <w:r>
        <w:br w:type="page"/>
      </w:r>
    </w:p>
    <w:p w:rsidR="00B977E2" w:rsidRDefault="00B977E2" w:rsidP="00B977E2">
      <w:pPr>
        <w:pStyle w:val="Titel"/>
      </w:pPr>
      <w:r>
        <w:lastRenderedPageBreak/>
        <w:t>Hoe verhoudt de Arbocatalogus Afvalbranche zich tot andere arboplannen?</w:t>
      </w:r>
    </w:p>
    <w:p w:rsidR="00B977E2" w:rsidRPr="001254FF" w:rsidRDefault="00B977E2" w:rsidP="00B977E2">
      <w:pPr>
        <w:rPr>
          <w:rFonts w:eastAsia="Calibri"/>
        </w:rPr>
      </w:pPr>
      <w:r w:rsidRPr="001254FF">
        <w:rPr>
          <w:rFonts w:eastAsia="Calibri"/>
        </w:rPr>
        <w:t xml:space="preserve">De overheid stelt </w:t>
      </w:r>
      <w:r>
        <w:rPr>
          <w:rFonts w:eastAsia="Calibri"/>
        </w:rPr>
        <w:t xml:space="preserve">de doelvoorschriften vast </w:t>
      </w:r>
      <w:r w:rsidRPr="001254FF">
        <w:rPr>
          <w:rFonts w:eastAsia="Calibri"/>
        </w:rPr>
        <w:t xml:space="preserve">in de </w:t>
      </w:r>
      <w:proofErr w:type="spellStart"/>
      <w:r w:rsidRPr="001254FF">
        <w:rPr>
          <w:rFonts w:eastAsia="Calibri"/>
        </w:rPr>
        <w:t>arbowetgeving</w:t>
      </w:r>
      <w:proofErr w:type="spellEnd"/>
      <w:r w:rsidRPr="001254FF">
        <w:rPr>
          <w:rFonts w:eastAsia="Calibri"/>
        </w:rPr>
        <w:t xml:space="preserve">. </w:t>
      </w:r>
      <w:r>
        <w:rPr>
          <w:rFonts w:eastAsia="Calibri"/>
        </w:rPr>
        <w:t xml:space="preserve">Zij geeft </w:t>
      </w:r>
      <w:r w:rsidRPr="001254FF">
        <w:rPr>
          <w:rFonts w:eastAsia="Calibri"/>
        </w:rPr>
        <w:t>het beschermings- en veiligheidsniveau aan dat bedrijven moeten bieden aan werknemers. In de Arbocatalogus Afvalbranche hebben werkgevers en werknemers deze voorschriften concreet uitgewerkt voor de afvalbranche.</w:t>
      </w:r>
      <w:r>
        <w:rPr>
          <w:rFonts w:eastAsia="Calibri"/>
        </w:rPr>
        <w:t xml:space="preserve"> </w:t>
      </w:r>
      <w:r w:rsidR="00B74E69">
        <w:rPr>
          <w:rFonts w:eastAsia="Calibri"/>
        </w:rPr>
        <w:t xml:space="preserve">Deze </w:t>
      </w:r>
      <w:r>
        <w:rPr>
          <w:rFonts w:eastAsia="Calibri"/>
        </w:rPr>
        <w:t xml:space="preserve">biedt maatregelen </w:t>
      </w:r>
      <w:r w:rsidRPr="001254FF">
        <w:rPr>
          <w:rFonts w:eastAsia="Calibri"/>
        </w:rPr>
        <w:t>om risico’s in d</w:t>
      </w:r>
      <w:r>
        <w:rPr>
          <w:rFonts w:eastAsia="Calibri"/>
        </w:rPr>
        <w:t xml:space="preserve">e afvalbranche weg te nemen of zoveel mogelijk </w:t>
      </w:r>
      <w:r w:rsidRPr="001254FF">
        <w:rPr>
          <w:rFonts w:eastAsia="Calibri"/>
        </w:rPr>
        <w:t>te beperken.</w:t>
      </w:r>
    </w:p>
    <w:p w:rsidR="00B977E2" w:rsidRDefault="00B977E2" w:rsidP="00B977E2">
      <w:pPr>
        <w:rPr>
          <w:rFonts w:eastAsia="Calibri"/>
        </w:rPr>
      </w:pPr>
    </w:p>
    <w:p w:rsidR="00B977E2" w:rsidRDefault="00B977E2" w:rsidP="00B977E2">
      <w:pPr>
        <w:rPr>
          <w:rFonts w:eastAsia="Calibri"/>
        </w:rPr>
      </w:pPr>
      <w:r w:rsidRPr="001254FF">
        <w:rPr>
          <w:rFonts w:eastAsia="Calibri"/>
        </w:rPr>
        <w:t>De arbocatalogus is geen risico-inventarisatie &amp; -evaluatie (RI&amp;E). Als de RI&amp;E is gemaakt</w:t>
      </w:r>
      <w:r>
        <w:rPr>
          <w:rFonts w:eastAsia="Calibri"/>
        </w:rPr>
        <w:t>,</w:t>
      </w:r>
      <w:r w:rsidRPr="001254FF">
        <w:rPr>
          <w:rFonts w:eastAsia="Calibri"/>
        </w:rPr>
        <w:t xml:space="preserve"> </w:t>
      </w:r>
      <w:r>
        <w:rPr>
          <w:rFonts w:eastAsia="Calibri"/>
        </w:rPr>
        <w:t>moeten</w:t>
      </w:r>
      <w:r w:rsidRPr="001254FF">
        <w:rPr>
          <w:rFonts w:eastAsia="Calibri"/>
        </w:rPr>
        <w:t xml:space="preserve"> bij de </w:t>
      </w:r>
      <w:r>
        <w:rPr>
          <w:rFonts w:eastAsia="Calibri"/>
        </w:rPr>
        <w:t xml:space="preserve">geïnventariseerde </w:t>
      </w:r>
      <w:r w:rsidRPr="001254FF">
        <w:rPr>
          <w:rFonts w:eastAsia="Calibri"/>
        </w:rPr>
        <w:t xml:space="preserve">risico’s de gepaste maatregelen </w:t>
      </w:r>
      <w:r>
        <w:rPr>
          <w:rFonts w:eastAsia="Calibri"/>
        </w:rPr>
        <w:t xml:space="preserve">worden </w:t>
      </w:r>
      <w:r w:rsidRPr="001254FF">
        <w:rPr>
          <w:rFonts w:eastAsia="Calibri"/>
        </w:rPr>
        <w:t>ge</w:t>
      </w:r>
      <w:r>
        <w:rPr>
          <w:rFonts w:eastAsia="Calibri"/>
        </w:rPr>
        <w:t>troffen</w:t>
      </w:r>
      <w:r w:rsidRPr="001254FF">
        <w:rPr>
          <w:rFonts w:eastAsia="Calibri"/>
        </w:rPr>
        <w:t>. Voor die maatregelen biedt de arbocatalogus handvatten. De arbocatalogus geeft slechts een summiere beschrijving van de risico’s.</w:t>
      </w:r>
      <w:r>
        <w:rPr>
          <w:rFonts w:eastAsia="Calibri"/>
        </w:rPr>
        <w:t xml:space="preserve"> </w:t>
      </w:r>
    </w:p>
    <w:p w:rsidR="00B977E2" w:rsidRDefault="00B977E2" w:rsidP="00B977E2">
      <w:pPr>
        <w:rPr>
          <w:rFonts w:eastAsia="Calibri"/>
        </w:rPr>
      </w:pPr>
    </w:p>
    <w:p w:rsidR="00B977E2" w:rsidRPr="001254FF" w:rsidRDefault="00B977E2" w:rsidP="00B977E2">
      <w:pPr>
        <w:rPr>
          <w:rFonts w:eastAsia="Calibri"/>
        </w:rPr>
      </w:pPr>
      <w:r w:rsidRPr="001254FF">
        <w:rPr>
          <w:rFonts w:eastAsia="Calibri"/>
        </w:rPr>
        <w:t>Hoewel de mate van blootstelling per t</w:t>
      </w:r>
      <w:r>
        <w:rPr>
          <w:rFonts w:eastAsia="Calibri"/>
        </w:rPr>
        <w:t xml:space="preserve">aak of functie kan variëren, horen </w:t>
      </w:r>
      <w:proofErr w:type="spellStart"/>
      <w:r>
        <w:rPr>
          <w:rFonts w:eastAsia="Calibri"/>
        </w:rPr>
        <w:t>functiespecifieke</w:t>
      </w:r>
      <w:proofErr w:type="spellEnd"/>
      <w:r>
        <w:rPr>
          <w:rFonts w:eastAsia="Calibri"/>
        </w:rPr>
        <w:t xml:space="preserve"> risico’s thuis</w:t>
      </w:r>
      <w:r w:rsidRPr="001254FF">
        <w:rPr>
          <w:rFonts w:eastAsia="Calibri"/>
        </w:rPr>
        <w:t xml:space="preserve"> in een</w:t>
      </w:r>
      <w:r>
        <w:rPr>
          <w:rFonts w:eastAsia="Calibri"/>
        </w:rPr>
        <w:t xml:space="preserve"> </w:t>
      </w:r>
      <w:r w:rsidRPr="001254FF">
        <w:rPr>
          <w:rFonts w:eastAsia="Calibri"/>
        </w:rPr>
        <w:t xml:space="preserve">RI&amp;E en niet in een arbocatalogus. De arbocatalogus </w:t>
      </w:r>
      <w:r>
        <w:rPr>
          <w:rFonts w:eastAsia="Calibri"/>
        </w:rPr>
        <w:t>geeft</w:t>
      </w:r>
      <w:r w:rsidRPr="001254FF">
        <w:rPr>
          <w:rFonts w:eastAsia="Calibri"/>
        </w:rPr>
        <w:t xml:space="preserve"> slechts in grote lijnen een schets v</w:t>
      </w:r>
      <w:r>
        <w:rPr>
          <w:rFonts w:eastAsia="Calibri"/>
        </w:rPr>
        <w:t>an uiteenlopende situaties</w:t>
      </w:r>
      <w:r w:rsidRPr="001254FF">
        <w:rPr>
          <w:rFonts w:eastAsia="Calibri"/>
        </w:rPr>
        <w:t>.</w:t>
      </w:r>
      <w:r>
        <w:rPr>
          <w:rFonts w:eastAsia="Calibri"/>
        </w:rPr>
        <w:t xml:space="preserve"> D</w:t>
      </w:r>
      <w:r w:rsidRPr="001254FF">
        <w:rPr>
          <w:rFonts w:eastAsia="Calibri"/>
        </w:rPr>
        <w:t xml:space="preserve">e arbocatalogus </w:t>
      </w:r>
      <w:r>
        <w:rPr>
          <w:rFonts w:eastAsia="Calibri"/>
        </w:rPr>
        <w:t xml:space="preserve">geeft ook </w:t>
      </w:r>
      <w:r w:rsidRPr="001254FF">
        <w:rPr>
          <w:rFonts w:eastAsia="Calibri"/>
        </w:rPr>
        <w:t xml:space="preserve">geen werkinstructies voor diverse functies. Functies zijn in verschillende bedrijven op </w:t>
      </w:r>
      <w:r>
        <w:rPr>
          <w:rFonts w:eastAsia="Calibri"/>
        </w:rPr>
        <w:t>e</w:t>
      </w:r>
      <w:r w:rsidRPr="001254FF">
        <w:rPr>
          <w:rFonts w:eastAsia="Calibri"/>
        </w:rPr>
        <w:t>igen wijze ingevuld en het is aan bedrijven om daar</w:t>
      </w:r>
      <w:r>
        <w:rPr>
          <w:rFonts w:eastAsia="Calibri"/>
        </w:rPr>
        <w:t>aan</w:t>
      </w:r>
      <w:r w:rsidRPr="001254FF">
        <w:rPr>
          <w:rFonts w:eastAsia="Calibri"/>
        </w:rPr>
        <w:t xml:space="preserve"> de geëigende werkinstructies te koppelen. De arbocatalogus beperkt zich tot de hoofdlijnen, opdat (een deel van) de werkinstructies hieruit is af te leiden.</w:t>
      </w:r>
      <w:r w:rsidR="0073455B">
        <w:rPr>
          <w:rFonts w:eastAsia="Calibri"/>
        </w:rPr>
        <w:t xml:space="preserve"> </w:t>
      </w:r>
    </w:p>
    <w:p w:rsidR="00B977E2" w:rsidRDefault="00B977E2" w:rsidP="00B977E2">
      <w:pPr>
        <w:rPr>
          <w:rFonts w:eastAsia="Calibri"/>
        </w:rPr>
      </w:pPr>
    </w:p>
    <w:p w:rsidR="00B977E2" w:rsidRDefault="00B977E2" w:rsidP="00B977E2">
      <w:pPr>
        <w:rPr>
          <w:rFonts w:eastAsia="Calibri"/>
        </w:rPr>
      </w:pPr>
      <w:r>
        <w:rPr>
          <w:rFonts w:eastAsia="Calibri"/>
        </w:rPr>
        <w:t xml:space="preserve">Als achtergrondinformatie zijn in de Arbocatalogus Afvalbranche wel enkele voorbeelden, werkinstructies en procedures opgenomen. </w:t>
      </w:r>
    </w:p>
    <w:p w:rsidR="00B977E2" w:rsidRDefault="00B977E2" w:rsidP="00B977E2">
      <w:pPr>
        <w:tabs>
          <w:tab w:val="clear" w:pos="567"/>
        </w:tabs>
      </w:pPr>
      <w:r>
        <w:br w:type="page"/>
      </w:r>
    </w:p>
    <w:p w:rsidR="00B977E2" w:rsidRDefault="00B977E2" w:rsidP="00B977E2">
      <w:pPr>
        <w:pStyle w:val="Titel"/>
        <w:rPr>
          <w:rFonts w:eastAsia="Calibri"/>
        </w:rPr>
      </w:pPr>
      <w:r>
        <w:rPr>
          <w:rFonts w:eastAsia="Calibri"/>
        </w:rPr>
        <w:lastRenderedPageBreak/>
        <w:t>Wie is verantwoordelijk voor het gebruik van de Arbocatalogus Afvalbranche?</w:t>
      </w:r>
    </w:p>
    <w:p w:rsidR="00927834" w:rsidRDefault="00927834" w:rsidP="00927834">
      <w:pPr>
        <w:pStyle w:val="Kop3"/>
      </w:pPr>
      <w:r>
        <w:t>Leidinggevenden in de lijn</w:t>
      </w:r>
    </w:p>
    <w:p w:rsidR="00B977E2" w:rsidRDefault="00B977E2" w:rsidP="00B977E2">
      <w:r w:rsidRPr="00B66252">
        <w:t>De verantwoordelijkheid voor veilig en gezond werken ligt in de lijn. De lijn beschikt over de bevoegdheden en middelen om de nodige maatregelen te nemen</w:t>
      </w:r>
      <w:r w:rsidR="00A16921">
        <w:t xml:space="preserve"> die bijdragen aan </w:t>
      </w:r>
      <w:r w:rsidR="00507749">
        <w:t xml:space="preserve">een duurzaam dienstverband en het bereiken van een “gezonde oude dag” van werknemers. </w:t>
      </w:r>
      <w:r w:rsidRPr="00B66252">
        <w:t>Daar worden bijvoorbeeld kosten op lange termijn door WAO en andere (mogelijke) gevolgen van onveilig werken afgewogen tegen te maken kosten of commer</w:t>
      </w:r>
      <w:r w:rsidRPr="00B66252">
        <w:softHyphen/>
        <w:t xml:space="preserve">ciële belangen. Medewerkers die zich bezighouden met kwaliteit, </w:t>
      </w:r>
      <w:proofErr w:type="spellStart"/>
      <w:r w:rsidRPr="00B66252">
        <w:t>arbo</w:t>
      </w:r>
      <w:proofErr w:type="spellEnd"/>
      <w:r w:rsidRPr="00B66252">
        <w:t xml:space="preserve"> en milieuzaken (KAM) faciliteren </w:t>
      </w:r>
      <w:r>
        <w:t>he</w:t>
      </w:r>
      <w:r w:rsidRPr="00B66252">
        <w:t>t</w:t>
      </w:r>
      <w:r>
        <w:t xml:space="preserve"> veilig en gezond werken.</w:t>
      </w:r>
    </w:p>
    <w:p w:rsidR="00927834" w:rsidRDefault="00927834" w:rsidP="00927834">
      <w:pPr>
        <w:pStyle w:val="Kop3"/>
      </w:pPr>
      <w:r>
        <w:t>KAM-medewerkers ondersteunen</w:t>
      </w:r>
    </w:p>
    <w:p w:rsidR="00B977E2" w:rsidRDefault="00B977E2" w:rsidP="00B977E2">
      <w:r>
        <w:t>O</w:t>
      </w:r>
      <w:r w:rsidRPr="00B66252">
        <w:t xml:space="preserve">ok implementatie van de arbocatalogus binnen de bedrijven </w:t>
      </w:r>
      <w:r>
        <w:t xml:space="preserve">is </w:t>
      </w:r>
      <w:r w:rsidRPr="00B66252">
        <w:t>een verantwoordelijkheid van de leidin</w:t>
      </w:r>
      <w:r>
        <w:t>g</w:t>
      </w:r>
      <w:r w:rsidR="00B74E69">
        <w:softHyphen/>
      </w:r>
      <w:r w:rsidRPr="00B66252">
        <w:t>geven</w:t>
      </w:r>
      <w:r>
        <w:t>de</w:t>
      </w:r>
      <w:r w:rsidRPr="00B66252">
        <w:t xml:space="preserve"> in de lijn. De KAM-medewerkers ondersteunen dit. Binnen bedrijven die niet over KAM-medewerkers beschikken</w:t>
      </w:r>
      <w:r w:rsidR="00B74E69">
        <w:t>,</w:t>
      </w:r>
      <w:r w:rsidRPr="00B66252">
        <w:t xml:space="preserve"> zal het worden toevertrouwd aan degene die binnen de organisatie met het onderwerp is belast, doorgaans </w:t>
      </w:r>
      <w:r>
        <w:t>zijn</w:t>
      </w:r>
      <w:r w:rsidRPr="00B66252">
        <w:t xml:space="preserve"> dit leidinggevende</w:t>
      </w:r>
      <w:r>
        <w:t>n</w:t>
      </w:r>
      <w:r w:rsidRPr="00B66252">
        <w:t xml:space="preserve">/directie of </w:t>
      </w:r>
      <w:r w:rsidR="003F06A1">
        <w:t>medewerkers van de afdeling personeelszaken en organisatie (</w:t>
      </w:r>
      <w:r w:rsidRPr="00B66252">
        <w:t>P&amp;O</w:t>
      </w:r>
      <w:r w:rsidR="003F06A1">
        <w:t>)</w:t>
      </w:r>
      <w:r w:rsidRPr="00B66252">
        <w:t>.</w:t>
      </w:r>
    </w:p>
    <w:p w:rsidR="00B977E2" w:rsidRDefault="00B977E2" w:rsidP="00B977E2"/>
    <w:p w:rsidR="00B977E2" w:rsidRDefault="00B977E2" w:rsidP="00B977E2">
      <w:r w:rsidRPr="00B66252">
        <w:t>De KAM-coördinator wordt beschouwd als iemand die namens de directie de lijnorganisatie faciliteert in de communicatie naar de werkvloer. De effectiviteit van zo’n coördinator is afhankelijk van de wijze waarop de directie zijn werk kracht bijzet richting de lijn en werkvloer</w:t>
      </w:r>
      <w:r>
        <w:t xml:space="preserve">. Dit kan </w:t>
      </w:r>
      <w:r w:rsidRPr="00B66252">
        <w:t xml:space="preserve">bijvoorbeeld </w:t>
      </w:r>
      <w:r>
        <w:t xml:space="preserve">door het </w:t>
      </w:r>
      <w:r w:rsidRPr="00B66252">
        <w:t xml:space="preserve">belang en </w:t>
      </w:r>
      <w:r>
        <w:t xml:space="preserve">de </w:t>
      </w:r>
      <w:r w:rsidRPr="00B66252">
        <w:t xml:space="preserve">handhaving te ondersteunen in woord en daad. </w:t>
      </w:r>
    </w:p>
    <w:p w:rsidR="00927834" w:rsidRPr="006F50A4" w:rsidRDefault="00927834" w:rsidP="00927834">
      <w:pPr>
        <w:pStyle w:val="Kop3"/>
      </w:pPr>
      <w:r w:rsidRPr="006F50A4">
        <w:t>Rol OR</w:t>
      </w:r>
    </w:p>
    <w:p w:rsidR="00B977E2" w:rsidRPr="006F50A4" w:rsidRDefault="00B977E2" w:rsidP="00B977E2">
      <w:r w:rsidRPr="006F50A4">
        <w:t xml:space="preserve">De </w:t>
      </w:r>
      <w:r w:rsidR="003F06A1">
        <w:t>ondernemingsraad (</w:t>
      </w:r>
      <w:r w:rsidRPr="006F50A4">
        <w:t>OR</w:t>
      </w:r>
      <w:r w:rsidR="003F06A1">
        <w:t>)</w:t>
      </w:r>
      <w:r w:rsidRPr="006F50A4">
        <w:t xml:space="preserve"> heeft volgens de wet instemmings</w:t>
      </w:r>
      <w:r w:rsidR="00EE318E">
        <w:t>recht</w:t>
      </w:r>
      <w:r w:rsidRPr="006F50A4">
        <w:t xml:space="preserve"> als het gaat om arbeidsomstandigheden. Bij elke wijziging, intrekking of nieuwe regeling m</w:t>
      </w:r>
      <w:r w:rsidR="00B26F07" w:rsidRPr="006F50A4">
        <w:t>o</w:t>
      </w:r>
      <w:r w:rsidRPr="006F50A4">
        <w:t>et een ond</w:t>
      </w:r>
      <w:r w:rsidR="00B26F07" w:rsidRPr="006F50A4">
        <w:t>ernemer aan de OR vragen of zij</w:t>
      </w:r>
      <w:r w:rsidRPr="006F50A4">
        <w:t xml:space="preserve"> kunnen/willen instemmen met </w:t>
      </w:r>
      <w:r w:rsidR="00B74E69" w:rsidRPr="006F50A4">
        <w:t xml:space="preserve">het </w:t>
      </w:r>
      <w:r w:rsidRPr="006F50A4">
        <w:t>voorstel</w:t>
      </w:r>
      <w:r w:rsidR="00B74E69" w:rsidRPr="006F50A4">
        <w:t xml:space="preserve"> van de ondernemer</w:t>
      </w:r>
      <w:r w:rsidRPr="006F50A4">
        <w:t xml:space="preserve">. De OR moet nagaan of de voorgestelde wijziging past binnen de </w:t>
      </w:r>
      <w:proofErr w:type="spellStart"/>
      <w:r w:rsidRPr="006F50A4">
        <w:t>arboregels</w:t>
      </w:r>
      <w:proofErr w:type="spellEnd"/>
      <w:r w:rsidRPr="006F50A4">
        <w:t xml:space="preserve">. </w:t>
      </w:r>
      <w:r w:rsidR="00B26F07" w:rsidRPr="006F50A4">
        <w:t>Hierbij kan d</w:t>
      </w:r>
      <w:r w:rsidRPr="006F50A4">
        <w:t xml:space="preserve">e OR de Arbocatalogus Afvalbranche als hulpmiddel gebruiken. </w:t>
      </w:r>
    </w:p>
    <w:p w:rsidR="00927834" w:rsidRPr="006F50A4" w:rsidRDefault="00927834" w:rsidP="00927834">
      <w:pPr>
        <w:pStyle w:val="Kop3"/>
      </w:pPr>
      <w:r w:rsidRPr="006F50A4">
        <w:t>Verantwoordelijk voor iedereen</w:t>
      </w:r>
    </w:p>
    <w:p w:rsidR="00B977E2" w:rsidRPr="006F50A4" w:rsidRDefault="00B977E2" w:rsidP="00B977E2">
      <w:r w:rsidRPr="006F50A4">
        <w:t>Werkgevers zijn niet alleen voor het eigen personeel verantwoordelijk voor veilig en gezond werken. Zij dragen deze verantwoordelijkheid ook voor ‘derden’ die op hun terrein werkzaam zijn. Werkgevers moeten zich hiervan rekenschap geven als zij werkzaamheden uitbesteden en uitzendkrachten</w:t>
      </w:r>
      <w:r w:rsidR="00566D2D">
        <w:t xml:space="preserve"> </w:t>
      </w:r>
      <w:r w:rsidR="00566D2D" w:rsidRPr="006F50A4">
        <w:t>inhuren</w:t>
      </w:r>
      <w:r w:rsidRPr="006F50A4">
        <w:t xml:space="preserve">. </w:t>
      </w:r>
      <w:r w:rsidR="002E6112" w:rsidRPr="006F50A4">
        <w:t xml:space="preserve">Ook voor klanten </w:t>
      </w:r>
      <w:r w:rsidR="00AF5707">
        <w:t xml:space="preserve">en bezoekers </w:t>
      </w:r>
      <w:r w:rsidR="00566D2D">
        <w:t xml:space="preserve">die </w:t>
      </w:r>
      <w:r w:rsidR="002E6112" w:rsidRPr="006F50A4">
        <w:t>op hun terrein komen hebben zij deze verantwoordelijkheid.</w:t>
      </w:r>
    </w:p>
    <w:p w:rsidR="00B977E2" w:rsidRDefault="00B977E2" w:rsidP="00B977E2">
      <w:pPr>
        <w:tabs>
          <w:tab w:val="clear" w:pos="567"/>
        </w:tabs>
      </w:pPr>
      <w:r>
        <w:br w:type="page"/>
      </w:r>
    </w:p>
    <w:p w:rsidR="00B977E2" w:rsidRDefault="00B977E2" w:rsidP="00B977E2">
      <w:pPr>
        <w:pStyle w:val="Titel"/>
      </w:pPr>
      <w:r>
        <w:lastRenderedPageBreak/>
        <w:t xml:space="preserve">Bedrijfscultuur bepaalt effectiviteit Arbocatalogus </w:t>
      </w:r>
      <w:r>
        <w:rPr>
          <w:rFonts w:eastAsia="Calibri"/>
        </w:rPr>
        <w:t>Afvalbranche</w:t>
      </w:r>
    </w:p>
    <w:p w:rsidR="00B977E2" w:rsidRDefault="00B977E2" w:rsidP="00B977E2">
      <w:r>
        <w:t xml:space="preserve">De effectiviteit van gemaakte afspraken voor veiligheid en gezond werken valt of staat met de cultuur binnen een organisatie. Als stoer gedrag wordt beloond (“erbij horen”) en kwetsbaar gedrag wordt bestraft (“uitsluiten”), maakt dat het moeilijk de boodschap om te zetten </w:t>
      </w:r>
      <w:r w:rsidR="00CC51B1">
        <w:t>in</w:t>
      </w:r>
      <w:r>
        <w:t xml:space="preserve"> daden. </w:t>
      </w:r>
      <w:r w:rsidR="00803BB7">
        <w:t xml:space="preserve">Ook wanneer commercie stelselmatig belangrijker is dan veiligheid, is het moeilijk draagvlak te vinden voor maatregelen. </w:t>
      </w:r>
      <w:r>
        <w:t xml:space="preserve">Hierin speelt voorbeeldgedrag vanuit de directie een belangrijke rol. </w:t>
      </w:r>
      <w:r w:rsidR="00803BB7">
        <w:t>B</w:t>
      </w:r>
      <w:r>
        <w:t xml:space="preserve">ij alle lagen van een organisatie </w:t>
      </w:r>
      <w:r w:rsidR="00803BB7">
        <w:t xml:space="preserve">moet draagvlak </w:t>
      </w:r>
      <w:r>
        <w:t xml:space="preserve">zijn. </w:t>
      </w:r>
    </w:p>
    <w:p w:rsidR="00B977E2" w:rsidRDefault="00B977E2" w:rsidP="00B977E2"/>
    <w:p w:rsidR="00B977E2" w:rsidRDefault="00B977E2" w:rsidP="00B977E2">
      <w:r>
        <w:t xml:space="preserve">Vaak wordt gedacht dat het goed is geregeld, maar voor veilig en gezond gedrag zijn afspraken alleen niet voldoende. Het is van groot belang het veiligheidsbewustzijn binnen de organisatie goed te verankeren. Veiligheid moet echt “tussen de oren” zitten. Hiervoor zijn trainingen en bewustwordingscampagnes voor medewerkers nodig. </w:t>
      </w:r>
      <w:r w:rsidR="00803BB7">
        <w:t>Het goede voorbeeld van degenen met zeggenschap, r</w:t>
      </w:r>
      <w:r>
        <w:t xml:space="preserve">egelmatige veiligheidsrondes, vaste evaluatiemomenten en elkaar aanspreken op gedrag, zowel horizontaal (van boven naar beneden en andersom) als verticaal (collega’s onder elkaar), zijn van groot belang. Het onderwerp heeft continue aandacht nodig. Het blijkt effectief de boodschap regelmatig ter herhalen. Ook variatie in de wijze waarop deze gebracht wordt, is effectief. </w:t>
      </w:r>
    </w:p>
    <w:p w:rsidR="00B977E2" w:rsidRDefault="00B977E2" w:rsidP="00B977E2"/>
    <w:p w:rsidR="00B977E2" w:rsidRDefault="00B977E2">
      <w:pPr>
        <w:tabs>
          <w:tab w:val="clear" w:pos="567"/>
        </w:tabs>
      </w:pPr>
      <w:r>
        <w:br w:type="page"/>
      </w:r>
    </w:p>
    <w:p w:rsidR="00F70FBA" w:rsidRDefault="00800E21" w:rsidP="00800E21">
      <w:pPr>
        <w:pStyle w:val="Titel"/>
      </w:pPr>
      <w:r>
        <w:lastRenderedPageBreak/>
        <w:t>Aantal ongevallen in afvalbranche</w:t>
      </w:r>
    </w:p>
    <w:p w:rsidR="00E55B33" w:rsidRDefault="00800E21">
      <w:r>
        <w:t xml:space="preserve">De </w:t>
      </w:r>
      <w:r w:rsidR="00504C6A">
        <w:t>Inspectie</w:t>
      </w:r>
      <w:r>
        <w:t xml:space="preserve"> geeft vaak te kennen dat het aantal </w:t>
      </w:r>
      <w:r w:rsidR="00507749">
        <w:t>verzuim</w:t>
      </w:r>
      <w:r>
        <w:t>ongevallen in de afvalbranche</w:t>
      </w:r>
      <w:r w:rsidR="00F65AF6">
        <w:t xml:space="preserve"> relatief</w:t>
      </w:r>
      <w:r>
        <w:t xml:space="preserve"> hoog is. Een standpunt dat niet door iedereen in de branche wordt onderschreven, maar cijfers </w:t>
      </w:r>
      <w:r w:rsidR="00F65AF6">
        <w:t xml:space="preserve">wijzen </w:t>
      </w:r>
      <w:r w:rsidR="00E55B33">
        <w:t>he</w:t>
      </w:r>
      <w:r w:rsidR="00F65AF6">
        <w:t xml:space="preserve">t uit. </w:t>
      </w:r>
    </w:p>
    <w:p w:rsidR="00E55B33" w:rsidRDefault="00E55B33"/>
    <w:p w:rsidR="00800E21" w:rsidRDefault="00E34A29">
      <w:r>
        <w:t>De top 7 van directe oorzaken voor ongevallen</w:t>
      </w:r>
      <w:r w:rsidR="00E55B33">
        <w:t xml:space="preserve"> in de branche</w:t>
      </w:r>
      <w:r>
        <w:t>:</w:t>
      </w:r>
    </w:p>
    <w:p w:rsidR="00775662" w:rsidRDefault="00775662"/>
    <w:p w:rsidR="00A04391" w:rsidRDefault="00A04391" w:rsidP="00A04391">
      <w:pPr>
        <w:pStyle w:val="Lijst"/>
      </w:pPr>
      <w:r>
        <w:t>Prikken en snijden</w:t>
      </w:r>
    </w:p>
    <w:p w:rsidR="00A04391" w:rsidRDefault="00A04391" w:rsidP="00A04391">
      <w:pPr>
        <w:pStyle w:val="Lijst"/>
      </w:pPr>
      <w:r>
        <w:t>Struikelen en uitglijden</w:t>
      </w:r>
    </w:p>
    <w:p w:rsidR="00A04391" w:rsidRDefault="00A04391" w:rsidP="00A04391">
      <w:pPr>
        <w:pStyle w:val="Lijst"/>
      </w:pPr>
      <w:r>
        <w:t>Vallende voorwerpen</w:t>
      </w:r>
    </w:p>
    <w:p w:rsidR="00A04391" w:rsidRDefault="00A04391" w:rsidP="00A04391">
      <w:pPr>
        <w:pStyle w:val="Lijst"/>
      </w:pPr>
      <w:r>
        <w:t>Beknelling</w:t>
      </w:r>
    </w:p>
    <w:p w:rsidR="00A04391" w:rsidRDefault="00A04391" w:rsidP="00A04391">
      <w:pPr>
        <w:pStyle w:val="Lijst"/>
      </w:pPr>
      <w:r>
        <w:t>Chemische stoffen</w:t>
      </w:r>
    </w:p>
    <w:p w:rsidR="00A04391" w:rsidRDefault="00A04391" w:rsidP="00A04391">
      <w:pPr>
        <w:pStyle w:val="Lijst"/>
      </w:pPr>
      <w:r>
        <w:t>Aanrijding op de openbare weg</w:t>
      </w:r>
    </w:p>
    <w:p w:rsidR="00A04391" w:rsidRDefault="00A04391" w:rsidP="00A04391">
      <w:pPr>
        <w:pStyle w:val="Lijst"/>
      </w:pPr>
      <w:r>
        <w:t>Vallen van hoogte</w:t>
      </w:r>
    </w:p>
    <w:p w:rsidR="00507749" w:rsidRDefault="003F422C">
      <w:pPr>
        <w:tabs>
          <w:tab w:val="clear" w:pos="567"/>
        </w:tabs>
      </w:pPr>
      <w:r>
        <w:br w:type="page"/>
      </w:r>
    </w:p>
    <w:p w:rsidR="00507749" w:rsidRDefault="00507749">
      <w:pPr>
        <w:tabs>
          <w:tab w:val="clear" w:pos="567"/>
        </w:tabs>
      </w:pPr>
    </w:p>
    <w:p w:rsidR="00B977E2" w:rsidRDefault="00B977E2" w:rsidP="00B977E2">
      <w:pPr>
        <w:pStyle w:val="Titel"/>
      </w:pPr>
      <w:r>
        <w:t>Stichting Arbocatalogus Afvalbranche</w:t>
      </w:r>
    </w:p>
    <w:p w:rsidR="00B977E2" w:rsidRDefault="00B977E2" w:rsidP="00B977E2">
      <w:r w:rsidRPr="00F70FBA">
        <w:t xml:space="preserve">De Arbocatalogus Afvalbranche is tot stand gekomen door samenwerking tussen </w:t>
      </w:r>
      <w:r w:rsidRPr="000A0FE4">
        <w:rPr>
          <w:rStyle w:val="Nadrukkleur"/>
        </w:rPr>
        <w:t xml:space="preserve">Werkgeversorganisatie </w:t>
      </w:r>
      <w:proofErr w:type="spellStart"/>
      <w:r w:rsidRPr="000A0FE4">
        <w:rPr>
          <w:rStyle w:val="Nadrukkleur"/>
        </w:rPr>
        <w:t>WENb</w:t>
      </w:r>
      <w:proofErr w:type="spellEnd"/>
      <w:r w:rsidRPr="000A0FE4">
        <w:rPr>
          <w:rStyle w:val="Nadrukkleur"/>
        </w:rPr>
        <w:t>, Abvakabo FNV, CNV Publieke zaak, CNV Vakmensen, LPMA, Vakvereniging Het Zwarte Corps, BRBS Recycling, BVOR, NVRD en Vereniging Afvalbedrijven</w:t>
      </w:r>
      <w:r w:rsidRPr="000545A7">
        <w:t xml:space="preserve">. </w:t>
      </w:r>
      <w:r w:rsidRPr="00025381">
        <w:t xml:space="preserve">De organisaties hebben zich </w:t>
      </w:r>
      <w:bookmarkStart w:id="0" w:name="_GoBack"/>
      <w:bookmarkEnd w:id="0"/>
      <w:r w:rsidRPr="00025381">
        <w:t>samen georganiseerd in de Stichting Arbocatalogus Afvalbranche (</w:t>
      </w:r>
      <w:proofErr w:type="spellStart"/>
      <w:r w:rsidRPr="00025381">
        <w:t>StAA</w:t>
      </w:r>
      <w:proofErr w:type="spellEnd"/>
      <w:r w:rsidRPr="00025381">
        <w:t>).</w:t>
      </w:r>
      <w:r>
        <w:t xml:space="preserve"> De stichting zorgt voor het actueel houden en verder ontwikkelen van de catalogus. Als u fouten of onvolkomenheden tegenkomt in de catalogus, hoort de stichting het graag. De stichting wil tevens het gebruik van de catalogus bevorderen. </w:t>
      </w:r>
      <w:r w:rsidRPr="00742444">
        <w:t xml:space="preserve">Wijziging van regelgeving of wijziging van de stand der techniek kan aanleiding geven tot actualisatie van deze arbocatalogus. Dit wordt voorbereid door diverse werkgroepen </w:t>
      </w:r>
      <w:r>
        <w:t>van de stichting. Wann</w:t>
      </w:r>
      <w:r w:rsidRPr="00742444">
        <w:t xml:space="preserve">eer de partijen in de stichting tot overeenstemming zijn gekomen, leggen zij dit ter goedkeuring voor aan de </w:t>
      </w:r>
      <w:r w:rsidR="00504C6A">
        <w:t>Inspectie</w:t>
      </w:r>
      <w:r w:rsidRPr="00742444">
        <w:t>.</w:t>
      </w:r>
    </w:p>
    <w:p w:rsidR="00B977E2" w:rsidRDefault="00B977E2" w:rsidP="00B977E2"/>
    <w:p w:rsidR="00B977E2" w:rsidRDefault="00B977E2" w:rsidP="00B977E2">
      <w:r>
        <w:t xml:space="preserve">Meer informatie over de inhoud, werking en status van de </w:t>
      </w:r>
      <w:r w:rsidRPr="00F70FBA">
        <w:t>Arbocatalogus Afvalbranche</w:t>
      </w:r>
      <w:r>
        <w:t xml:space="preserve"> is te vinden op de website </w:t>
      </w:r>
      <w:hyperlink r:id="rId17" w:history="1">
        <w:r w:rsidRPr="00DB13E0">
          <w:rPr>
            <w:rStyle w:val="Hyperlink"/>
          </w:rPr>
          <w:t>www.arbocatalogus-afvalbranche.nl</w:t>
        </w:r>
      </w:hyperlink>
      <w:r>
        <w:t xml:space="preserve">. De </w:t>
      </w:r>
      <w:proofErr w:type="spellStart"/>
      <w:r>
        <w:t>StAA</w:t>
      </w:r>
      <w:proofErr w:type="spellEnd"/>
      <w:r>
        <w:t xml:space="preserve"> is geïnteresseerd in suggesties tot verbetering of behoefte aan uitbreiding van de catalogus. </w:t>
      </w:r>
    </w:p>
    <w:p w:rsidR="00B977E2" w:rsidRDefault="00B977E2" w:rsidP="00A651C0">
      <w:pPr>
        <w:pStyle w:val="Kop3"/>
      </w:pPr>
      <w:r>
        <w:t xml:space="preserve">Secretariaat </w:t>
      </w:r>
      <w:proofErr w:type="spellStart"/>
      <w:r>
        <w:t>StAA</w:t>
      </w:r>
      <w:proofErr w:type="spellEnd"/>
    </w:p>
    <w:p w:rsidR="00B977E2" w:rsidRDefault="00B977E2" w:rsidP="00B977E2">
      <w:r w:rsidRPr="008B27DC">
        <w:t>Postbus 2184</w:t>
      </w:r>
    </w:p>
    <w:p w:rsidR="00B977E2" w:rsidRPr="008B27DC" w:rsidRDefault="00B977E2" w:rsidP="00B977E2">
      <w:r w:rsidRPr="008B27DC">
        <w:t>5202 CD ’s-Hertogenbosch</w:t>
      </w:r>
    </w:p>
    <w:p w:rsidR="00B977E2" w:rsidRDefault="00B977E2" w:rsidP="00B977E2">
      <w:r>
        <w:t>t</w:t>
      </w:r>
      <w:r w:rsidRPr="008B27DC">
        <w:t>. 073 – 627 94 44</w:t>
      </w:r>
    </w:p>
    <w:p w:rsidR="00B977E2" w:rsidRDefault="00B977E2" w:rsidP="00B977E2">
      <w:r>
        <w:t>f</w:t>
      </w:r>
      <w:r w:rsidRPr="008B27DC">
        <w:t>. 073 – 627 94 49</w:t>
      </w:r>
    </w:p>
    <w:p w:rsidR="00B977E2" w:rsidRDefault="00287821" w:rsidP="00B977E2">
      <w:hyperlink r:id="rId18" w:history="1">
        <w:r w:rsidR="00B977E2" w:rsidRPr="002F1319">
          <w:rPr>
            <w:rStyle w:val="Hyperlink"/>
          </w:rPr>
          <w:t>info@arbocatalogus-afvalbranche.nl</w:t>
        </w:r>
      </w:hyperlink>
    </w:p>
    <w:p w:rsidR="009C39CD" w:rsidRDefault="009C39CD" w:rsidP="00B977E2">
      <w:pPr>
        <w:tabs>
          <w:tab w:val="clear" w:pos="567"/>
        </w:tabs>
      </w:pPr>
    </w:p>
    <w:sectPr w:rsidR="009C39CD" w:rsidSect="00F13221">
      <w:headerReference w:type="default" r:id="rId19"/>
      <w:footerReference w:type="default" r:id="rId20"/>
      <w:headerReference w:type="first" r:id="rId21"/>
      <w:pgSz w:w="11906" w:h="16838" w:code="9"/>
      <w:pgMar w:top="2438" w:right="1276" w:bottom="1418" w:left="1191" w:header="0" w:footer="210"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55B" w:rsidRDefault="0073455B">
      <w:pPr>
        <w:spacing w:line="240" w:lineRule="auto"/>
      </w:pPr>
      <w:r>
        <w:separator/>
      </w:r>
    </w:p>
  </w:endnote>
  <w:endnote w:type="continuationSeparator" w:id="0">
    <w:p w:rsidR="0073455B" w:rsidRDefault="007345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mericanTypewriter Light">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321676"/>
      <w:docPartObj>
        <w:docPartGallery w:val="Page Numbers (Bottom of Page)"/>
        <w:docPartUnique/>
      </w:docPartObj>
    </w:sdtPr>
    <w:sdtEndPr/>
    <w:sdtContent>
      <w:p w:rsidR="0073455B" w:rsidRDefault="001608B6">
        <w:pPr>
          <w:pStyle w:val="Voettekst"/>
          <w:jc w:val="center"/>
        </w:pPr>
        <w:r w:rsidRPr="009C3194">
          <w:rPr>
            <w:rStyle w:val="Paginanummer"/>
          </w:rPr>
          <w:fldChar w:fldCharType="begin"/>
        </w:r>
        <w:r w:rsidR="0073455B" w:rsidRPr="009C3194">
          <w:rPr>
            <w:rStyle w:val="Paginanummer"/>
          </w:rPr>
          <w:instrText xml:space="preserve"> PAGE   \* MERGEFORMAT </w:instrText>
        </w:r>
        <w:r w:rsidRPr="009C3194">
          <w:rPr>
            <w:rStyle w:val="Paginanummer"/>
          </w:rPr>
          <w:fldChar w:fldCharType="separate"/>
        </w:r>
        <w:r w:rsidR="00287821">
          <w:rPr>
            <w:rStyle w:val="Paginanummer"/>
            <w:noProof/>
          </w:rPr>
          <w:t>12</w:t>
        </w:r>
        <w:r w:rsidRPr="009C3194">
          <w:rPr>
            <w:rStyle w:val="Paginanummer"/>
          </w:rPr>
          <w:fldChar w:fldCharType="end"/>
        </w:r>
      </w:p>
    </w:sdtContent>
  </w:sdt>
  <w:p w:rsidR="0073455B" w:rsidRDefault="0073455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55B" w:rsidRDefault="0073455B">
      <w:pPr>
        <w:spacing w:line="240" w:lineRule="auto"/>
      </w:pPr>
      <w:r>
        <w:separator/>
      </w:r>
    </w:p>
  </w:footnote>
  <w:footnote w:type="continuationSeparator" w:id="0">
    <w:p w:rsidR="0073455B" w:rsidRDefault="0073455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55B" w:rsidRDefault="00F13221">
    <w:pPr>
      <w:pStyle w:val="Koptekst"/>
    </w:pPr>
    <w:r w:rsidRPr="00F13221">
      <w:rPr>
        <w:noProof/>
        <w:lang w:eastAsia="nl-NL"/>
      </w:rPr>
      <w:drawing>
        <wp:anchor distT="0" distB="0" distL="114300" distR="114300" simplePos="0" relativeHeight="251662336" behindDoc="1" locked="0" layoutInCell="1" allowOverlap="1" wp14:anchorId="5838532E" wp14:editId="03DBE734">
          <wp:simplePos x="0" y="0"/>
          <wp:positionH relativeFrom="page">
            <wp:posOffset>4429125</wp:posOffset>
          </wp:positionH>
          <wp:positionV relativeFrom="page">
            <wp:posOffset>133350</wp:posOffset>
          </wp:positionV>
          <wp:extent cx="2927985" cy="1318260"/>
          <wp:effectExtent l="0" t="0" r="5715" b="0"/>
          <wp:wrapNone/>
          <wp:docPr id="12" name="Afbeelding 0" descr="briefpapier-2012-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briefpapier-2012-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985" cy="1318260"/>
                  </a:xfrm>
                  <a:prstGeom prst="rect">
                    <a:avLst/>
                  </a:prstGeom>
                  <a:noFill/>
                </pic:spPr>
              </pic:pic>
            </a:graphicData>
          </a:graphic>
          <wp14:sizeRelH relativeFrom="page">
            <wp14:pctWidth>0</wp14:pctWidth>
          </wp14:sizeRelH>
          <wp14:sizeRelV relativeFrom="page">
            <wp14:pctHeight>0</wp14:pctHeight>
          </wp14:sizeRelV>
        </wp:anchor>
      </w:drawing>
    </w:r>
  </w:p>
  <w:p w:rsidR="0073455B" w:rsidRDefault="0073455B" w:rsidP="00DC762F">
    <w:pPr>
      <w:pStyle w:val="Koptekst"/>
    </w:pPr>
  </w:p>
  <w:p w:rsidR="0073455B" w:rsidRPr="00DC762F" w:rsidRDefault="0073455B" w:rsidP="00DC762F">
    <w:pPr>
      <w:pStyle w:val="Koptekst"/>
    </w:pPr>
    <w:r w:rsidRPr="00DC762F">
      <w:t>B</w:t>
    </w:r>
    <w:r>
      <w:t>asis</w:t>
    </w:r>
    <w:r w:rsidRPr="00DC762F">
      <w:t>tekst</w:t>
    </w:r>
    <w:r>
      <w:t>en</w:t>
    </w:r>
    <w:r w:rsidRPr="00DC762F">
      <w:t xml:space="preserve"> Arbocatalogus Afvalbranche</w:t>
    </w:r>
    <w:r>
      <w:t xml:space="preserve"> – versie </w:t>
    </w:r>
    <w:r w:rsidR="00541FBE">
      <w:t>mei</w:t>
    </w:r>
    <w:r w:rsidR="005C0B2D">
      <w:t xml:space="preserve"> 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55B" w:rsidRDefault="00F13221">
    <w:r w:rsidRPr="00F13221">
      <w:rPr>
        <w:noProof/>
        <w:lang w:eastAsia="nl-NL"/>
      </w:rPr>
      <w:drawing>
        <wp:anchor distT="0" distB="0" distL="114300" distR="114300" simplePos="0" relativeHeight="251660288" behindDoc="0" locked="0" layoutInCell="1" allowOverlap="1" wp14:anchorId="3DB2A90E" wp14:editId="0A0C402D">
          <wp:simplePos x="0" y="0"/>
          <wp:positionH relativeFrom="page">
            <wp:posOffset>4285187</wp:posOffset>
          </wp:positionH>
          <wp:positionV relativeFrom="page">
            <wp:posOffset>259715</wp:posOffset>
          </wp:positionV>
          <wp:extent cx="2927985" cy="1318260"/>
          <wp:effectExtent l="0" t="0" r="5715" b="0"/>
          <wp:wrapNone/>
          <wp:docPr id="11" name="Afbeelding 0" descr="briefpapier-2012-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briefpapier-2012-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985" cy="1318260"/>
                  </a:xfrm>
                  <a:prstGeom prst="rect">
                    <a:avLst/>
                  </a:prstGeom>
                  <a:noFill/>
                </pic:spPr>
              </pic:pic>
            </a:graphicData>
          </a:graphic>
          <wp14:sizeRelH relativeFrom="page">
            <wp14:pctWidth>0</wp14:pctWidth>
          </wp14:sizeRelH>
          <wp14:sizeRelV relativeFrom="page">
            <wp14:pctHeight>0</wp14:pctHeight>
          </wp14:sizeRelV>
        </wp:anchor>
      </w:drawing>
    </w:r>
    <w:r w:rsidRPr="00F13221">
      <w:rPr>
        <w:noProof/>
        <w:lang w:eastAsia="nl-NL"/>
      </w:rPr>
      <w:drawing>
        <wp:anchor distT="0" distB="0" distL="114300" distR="114300" simplePos="0" relativeHeight="251659264" behindDoc="0" locked="0" layoutInCell="1" allowOverlap="1" wp14:anchorId="1306B9C5" wp14:editId="04116F9F">
          <wp:simplePos x="0" y="0"/>
          <wp:positionH relativeFrom="page">
            <wp:posOffset>751840</wp:posOffset>
          </wp:positionH>
          <wp:positionV relativeFrom="page">
            <wp:posOffset>9915525</wp:posOffset>
          </wp:positionV>
          <wp:extent cx="6282690" cy="670560"/>
          <wp:effectExtent l="0" t="0" r="3810" b="0"/>
          <wp:wrapNone/>
          <wp:docPr id="6" name="Afbeelding 3" descr="briefpapier-2012-ad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riefpapier-2012-adr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2690" cy="6705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50BC0"/>
    <w:multiLevelType w:val="multilevel"/>
    <w:tmpl w:val="A0D6B7BC"/>
    <w:lvl w:ilvl="0">
      <w:start w:val="20"/>
      <w:numFmt w:val="bullet"/>
      <w:pStyle w:val="Lijstopsomteken"/>
      <w:lvlText w:val=""/>
      <w:lvlJc w:val="left"/>
      <w:pPr>
        <w:tabs>
          <w:tab w:val="num" w:pos="851"/>
        </w:tabs>
        <w:ind w:left="851" w:hanging="284"/>
      </w:pPr>
      <w:rPr>
        <w:rFonts w:ascii="Wingdings" w:hAnsi="Wingdings" w:hint="default"/>
        <w:b w:val="0"/>
        <w:i w:val="0"/>
        <w:color w:val="000000"/>
        <w:sz w:val="14"/>
      </w:rPr>
    </w:lvl>
    <w:lvl w:ilvl="1">
      <w:start w:val="1"/>
      <w:numFmt w:val="bullet"/>
      <w:pStyle w:val="Lijstopsomteken2"/>
      <w:lvlText w:val="▲"/>
      <w:lvlJc w:val="left"/>
      <w:pPr>
        <w:tabs>
          <w:tab w:val="num" w:pos="1134"/>
        </w:tabs>
        <w:ind w:left="1134" w:hanging="283"/>
      </w:pPr>
      <w:rPr>
        <w:rFonts w:ascii="Arial" w:hAnsi="Arial" w:hint="default"/>
        <w:b w:val="0"/>
        <w:i w:val="0"/>
        <w:sz w:val="16"/>
      </w:rPr>
    </w:lvl>
    <w:lvl w:ilvl="2">
      <w:start w:val="1"/>
      <w:numFmt w:val="bullet"/>
      <w:pStyle w:val="Lijstopsomteken3"/>
      <w:lvlText w:val="►"/>
      <w:lvlJc w:val="left"/>
      <w:pPr>
        <w:tabs>
          <w:tab w:val="num" w:pos="1418"/>
        </w:tabs>
        <w:ind w:left="1418" w:hanging="284"/>
      </w:pPr>
      <w:rPr>
        <w:rFonts w:ascii="Arial" w:hAnsi="Arial" w:hint="default"/>
        <w:sz w:val="16"/>
      </w:rPr>
    </w:lvl>
    <w:lvl w:ilvl="3">
      <w:start w:val="1"/>
      <w:numFmt w:val="bullet"/>
      <w:pStyle w:val="Lijstopsomteken4"/>
      <w:lvlText w:val="▼"/>
      <w:lvlJc w:val="left"/>
      <w:pPr>
        <w:tabs>
          <w:tab w:val="num" w:pos="1701"/>
        </w:tabs>
        <w:ind w:left="1701" w:hanging="283"/>
      </w:pPr>
      <w:rPr>
        <w:rFonts w:ascii="Arial" w:hAnsi="Arial" w:hint="default"/>
        <w:sz w:val="16"/>
      </w:rPr>
    </w:lvl>
    <w:lvl w:ilvl="4">
      <w:start w:val="1"/>
      <w:numFmt w:val="bullet"/>
      <w:pStyle w:val="Lijstopsomteken5"/>
      <w:lvlText w:val="◄"/>
      <w:lvlJc w:val="left"/>
      <w:pPr>
        <w:tabs>
          <w:tab w:val="num" w:pos="1985"/>
        </w:tabs>
        <w:ind w:left="1985" w:hanging="284"/>
      </w:pPr>
      <w:rPr>
        <w:rFonts w:ascii="Arial" w:hAnsi="Arial"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9CF7CE6"/>
    <w:multiLevelType w:val="hybridMultilevel"/>
    <w:tmpl w:val="A874D652"/>
    <w:lvl w:ilvl="0" w:tplc="29A85CE8">
      <w:start w:val="1"/>
      <w:numFmt w:val="decimal"/>
      <w:pStyle w:val="agendapunt"/>
      <w:lvlText w:val="%1"/>
      <w:lvlJc w:val="left"/>
      <w:pPr>
        <w:ind w:left="360" w:hanging="360"/>
      </w:pPr>
      <w:rPr>
        <w:rFonts w:ascii="Arial" w:hAnsi="Arial" w:hint="default"/>
        <w:b/>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10D4EBD"/>
    <w:multiLevelType w:val="hybridMultilevel"/>
    <w:tmpl w:val="CDD28E58"/>
    <w:lvl w:ilvl="0" w:tplc="63DEAA40">
      <w:start w:val="1"/>
      <w:numFmt w:val="bullet"/>
      <w:lvlText w:val="•"/>
      <w:lvlJc w:val="left"/>
      <w:pPr>
        <w:tabs>
          <w:tab w:val="num" w:pos="720"/>
        </w:tabs>
        <w:ind w:left="720" w:hanging="360"/>
      </w:pPr>
      <w:rPr>
        <w:rFonts w:ascii="Arial" w:hAnsi="Arial" w:hint="default"/>
      </w:rPr>
    </w:lvl>
    <w:lvl w:ilvl="1" w:tplc="03CE765A" w:tentative="1">
      <w:start w:val="1"/>
      <w:numFmt w:val="bullet"/>
      <w:lvlText w:val="•"/>
      <w:lvlJc w:val="left"/>
      <w:pPr>
        <w:tabs>
          <w:tab w:val="num" w:pos="1440"/>
        </w:tabs>
        <w:ind w:left="1440" w:hanging="360"/>
      </w:pPr>
      <w:rPr>
        <w:rFonts w:ascii="Arial" w:hAnsi="Arial" w:hint="default"/>
      </w:rPr>
    </w:lvl>
    <w:lvl w:ilvl="2" w:tplc="CA885FD2" w:tentative="1">
      <w:start w:val="1"/>
      <w:numFmt w:val="bullet"/>
      <w:lvlText w:val="•"/>
      <w:lvlJc w:val="left"/>
      <w:pPr>
        <w:tabs>
          <w:tab w:val="num" w:pos="2160"/>
        </w:tabs>
        <w:ind w:left="2160" w:hanging="360"/>
      </w:pPr>
      <w:rPr>
        <w:rFonts w:ascii="Arial" w:hAnsi="Arial" w:hint="default"/>
      </w:rPr>
    </w:lvl>
    <w:lvl w:ilvl="3" w:tplc="5B425238" w:tentative="1">
      <w:start w:val="1"/>
      <w:numFmt w:val="bullet"/>
      <w:lvlText w:val="•"/>
      <w:lvlJc w:val="left"/>
      <w:pPr>
        <w:tabs>
          <w:tab w:val="num" w:pos="2880"/>
        </w:tabs>
        <w:ind w:left="2880" w:hanging="360"/>
      </w:pPr>
      <w:rPr>
        <w:rFonts w:ascii="Arial" w:hAnsi="Arial" w:hint="default"/>
      </w:rPr>
    </w:lvl>
    <w:lvl w:ilvl="4" w:tplc="C0C28A98" w:tentative="1">
      <w:start w:val="1"/>
      <w:numFmt w:val="bullet"/>
      <w:lvlText w:val="•"/>
      <w:lvlJc w:val="left"/>
      <w:pPr>
        <w:tabs>
          <w:tab w:val="num" w:pos="3600"/>
        </w:tabs>
        <w:ind w:left="3600" w:hanging="360"/>
      </w:pPr>
      <w:rPr>
        <w:rFonts w:ascii="Arial" w:hAnsi="Arial" w:hint="default"/>
      </w:rPr>
    </w:lvl>
    <w:lvl w:ilvl="5" w:tplc="7B90A196" w:tentative="1">
      <w:start w:val="1"/>
      <w:numFmt w:val="bullet"/>
      <w:lvlText w:val="•"/>
      <w:lvlJc w:val="left"/>
      <w:pPr>
        <w:tabs>
          <w:tab w:val="num" w:pos="4320"/>
        </w:tabs>
        <w:ind w:left="4320" w:hanging="360"/>
      </w:pPr>
      <w:rPr>
        <w:rFonts w:ascii="Arial" w:hAnsi="Arial" w:hint="default"/>
      </w:rPr>
    </w:lvl>
    <w:lvl w:ilvl="6" w:tplc="A13CE618" w:tentative="1">
      <w:start w:val="1"/>
      <w:numFmt w:val="bullet"/>
      <w:lvlText w:val="•"/>
      <w:lvlJc w:val="left"/>
      <w:pPr>
        <w:tabs>
          <w:tab w:val="num" w:pos="5040"/>
        </w:tabs>
        <w:ind w:left="5040" w:hanging="360"/>
      </w:pPr>
      <w:rPr>
        <w:rFonts w:ascii="Arial" w:hAnsi="Arial" w:hint="default"/>
      </w:rPr>
    </w:lvl>
    <w:lvl w:ilvl="7" w:tplc="D836151E" w:tentative="1">
      <w:start w:val="1"/>
      <w:numFmt w:val="bullet"/>
      <w:lvlText w:val="•"/>
      <w:lvlJc w:val="left"/>
      <w:pPr>
        <w:tabs>
          <w:tab w:val="num" w:pos="5760"/>
        </w:tabs>
        <w:ind w:left="5760" w:hanging="360"/>
      </w:pPr>
      <w:rPr>
        <w:rFonts w:ascii="Arial" w:hAnsi="Arial" w:hint="default"/>
      </w:rPr>
    </w:lvl>
    <w:lvl w:ilvl="8" w:tplc="82AA4EF8" w:tentative="1">
      <w:start w:val="1"/>
      <w:numFmt w:val="bullet"/>
      <w:lvlText w:val="•"/>
      <w:lvlJc w:val="left"/>
      <w:pPr>
        <w:tabs>
          <w:tab w:val="num" w:pos="6480"/>
        </w:tabs>
        <w:ind w:left="6480" w:hanging="360"/>
      </w:pPr>
      <w:rPr>
        <w:rFonts w:ascii="Arial" w:hAnsi="Arial" w:hint="default"/>
      </w:rPr>
    </w:lvl>
  </w:abstractNum>
  <w:abstractNum w:abstractNumId="3">
    <w:nsid w:val="19951D41"/>
    <w:multiLevelType w:val="multilevel"/>
    <w:tmpl w:val="FEB2B12C"/>
    <w:lvl w:ilvl="0">
      <w:start w:val="1"/>
      <w:numFmt w:val="bullet"/>
      <w:lvlText w:val=""/>
      <w:lvlJc w:val="left"/>
      <w:pPr>
        <w:tabs>
          <w:tab w:val="num" w:pos="284"/>
        </w:tabs>
        <w:ind w:left="284" w:hanging="284"/>
      </w:pPr>
      <w:rPr>
        <w:rFonts w:ascii="Wingdings" w:hAnsi="Wingdings" w:hint="default"/>
        <w:b w:val="0"/>
        <w:i w:val="0"/>
        <w:color w:val="000000"/>
        <w:sz w:val="14"/>
      </w:rPr>
    </w:lvl>
    <w:lvl w:ilvl="1">
      <w:start w:val="1"/>
      <w:numFmt w:val="bullet"/>
      <w:lvlText w:val=""/>
      <w:lvlJc w:val="left"/>
      <w:pPr>
        <w:tabs>
          <w:tab w:val="num" w:pos="567"/>
        </w:tabs>
        <w:ind w:left="567" w:hanging="283"/>
      </w:pPr>
      <w:rPr>
        <w:rFonts w:ascii="Wingdings 3" w:hAnsi="Wingdings 3" w:hint="default"/>
        <w:b w:val="0"/>
        <w:i w:val="0"/>
        <w:sz w:val="16"/>
      </w:rPr>
    </w:lvl>
    <w:lvl w:ilvl="2">
      <w:start w:val="1"/>
      <w:numFmt w:val="bullet"/>
      <w:lvlText w:val=""/>
      <w:lvlJc w:val="left"/>
      <w:pPr>
        <w:tabs>
          <w:tab w:val="num" w:pos="851"/>
        </w:tabs>
        <w:ind w:left="851" w:hanging="284"/>
      </w:pPr>
      <w:rPr>
        <w:rFonts w:ascii="Wingdings 3" w:hAnsi="Wingdings 3" w:hint="default"/>
        <w:sz w:val="16"/>
      </w:rPr>
    </w:lvl>
    <w:lvl w:ilvl="3">
      <w:start w:val="1"/>
      <w:numFmt w:val="bullet"/>
      <w:lvlText w:val=""/>
      <w:lvlJc w:val="left"/>
      <w:pPr>
        <w:tabs>
          <w:tab w:val="num" w:pos="1134"/>
        </w:tabs>
        <w:ind w:left="1134" w:hanging="283"/>
      </w:pPr>
      <w:rPr>
        <w:rFonts w:ascii="Wingdings 3" w:hAnsi="Wingdings 3" w:hint="default"/>
        <w:sz w:val="14"/>
      </w:rPr>
    </w:lvl>
    <w:lvl w:ilvl="4">
      <w:start w:val="1"/>
      <w:numFmt w:val="bullet"/>
      <w:lvlText w:val=""/>
      <w:lvlJc w:val="left"/>
      <w:pPr>
        <w:tabs>
          <w:tab w:val="num" w:pos="1418"/>
        </w:tabs>
        <w:ind w:left="1418" w:hanging="284"/>
      </w:pPr>
      <w:rPr>
        <w:rFonts w:ascii="Wingdings 3" w:hAnsi="Wingdings 3" w:hint="default"/>
        <w:sz w:val="14"/>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7DA674F"/>
    <w:multiLevelType w:val="multilevel"/>
    <w:tmpl w:val="76422402"/>
    <w:lvl w:ilvl="0">
      <w:start w:val="1"/>
      <w:numFmt w:val="decimal"/>
      <w:lvlText w:val="%1"/>
      <w:lvlJc w:val="left"/>
      <w:pPr>
        <w:tabs>
          <w:tab w:val="num" w:pos="567"/>
        </w:tabs>
        <w:ind w:left="567" w:hanging="567"/>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gendasubpunt"/>
      <w:lvlText w:val="%2"/>
      <w:lvlJc w:val="left"/>
      <w:pPr>
        <w:tabs>
          <w:tab w:val="num" w:pos="851"/>
        </w:tabs>
        <w:ind w:left="851" w:hanging="28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3BBC604C"/>
    <w:multiLevelType w:val="multilevel"/>
    <w:tmpl w:val="94982044"/>
    <w:lvl w:ilvl="0">
      <w:start w:val="1"/>
      <w:numFmt w:val="bullet"/>
      <w:pStyle w:val="formulierkeuze"/>
      <w:lvlText w:val="o"/>
      <w:lvlJc w:val="left"/>
      <w:pPr>
        <w:tabs>
          <w:tab w:val="num" w:pos="1134"/>
        </w:tabs>
        <w:ind w:left="1134" w:hanging="1134"/>
      </w:pPr>
      <w:rPr>
        <w:rFonts w:ascii="AmericanTypewriter Light" w:hAnsi="AmericanTypewriter Light" w:hint="default"/>
        <w:b w:val="0"/>
        <w:i w:val="0"/>
        <w:color w:val="6E0614"/>
        <w:sz w:val="3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05D6515"/>
    <w:multiLevelType w:val="multilevel"/>
    <w:tmpl w:val="C906788A"/>
    <w:lvl w:ilvl="0">
      <w:start w:val="1"/>
      <w:numFmt w:val="bullet"/>
      <w:lvlText w:val=""/>
      <w:lvlJc w:val="left"/>
      <w:pPr>
        <w:tabs>
          <w:tab w:val="num" w:pos="851"/>
        </w:tabs>
        <w:ind w:left="851" w:hanging="284"/>
      </w:pPr>
      <w:rPr>
        <w:rFonts w:ascii="Wingdings" w:hAnsi="Wingdings" w:hint="default"/>
        <w:color w:val="000000"/>
        <w:sz w:val="14"/>
      </w:rPr>
    </w:lvl>
    <w:lvl w:ilvl="1">
      <w:start w:val="1"/>
      <w:numFmt w:val="bullet"/>
      <w:lvlText w:val=""/>
      <w:lvlJc w:val="left"/>
      <w:pPr>
        <w:tabs>
          <w:tab w:val="num" w:pos="1134"/>
        </w:tabs>
        <w:ind w:left="1134" w:hanging="283"/>
      </w:pPr>
      <w:rPr>
        <w:rFonts w:ascii="Wingdings 3" w:hAnsi="Wingdings 3" w:hint="default"/>
        <w:sz w:val="16"/>
      </w:rPr>
    </w:lvl>
    <w:lvl w:ilvl="2">
      <w:start w:val="1"/>
      <w:numFmt w:val="bullet"/>
      <w:lvlText w:val=""/>
      <w:lvlJc w:val="left"/>
      <w:pPr>
        <w:tabs>
          <w:tab w:val="num" w:pos="1418"/>
        </w:tabs>
        <w:ind w:left="1418" w:hanging="284"/>
      </w:pPr>
      <w:rPr>
        <w:rFonts w:ascii="Wingdings 3" w:hAnsi="Wingdings 3" w:hint="default"/>
        <w:b/>
        <w:i w:val="0"/>
        <w:sz w:val="16"/>
      </w:rPr>
    </w:lvl>
    <w:lvl w:ilvl="3">
      <w:start w:val="1"/>
      <w:numFmt w:val="bullet"/>
      <w:lvlText w:val=""/>
      <w:lvlJc w:val="left"/>
      <w:pPr>
        <w:tabs>
          <w:tab w:val="num" w:pos="1701"/>
        </w:tabs>
        <w:ind w:left="1701" w:hanging="283"/>
      </w:pPr>
      <w:rPr>
        <w:rFonts w:ascii="Wingdings 3" w:hAnsi="Wingdings 3" w:hint="default"/>
        <w:sz w:val="14"/>
      </w:rPr>
    </w:lvl>
    <w:lvl w:ilvl="4">
      <w:start w:val="1"/>
      <w:numFmt w:val="bullet"/>
      <w:lvlText w:val=""/>
      <w:lvlJc w:val="left"/>
      <w:pPr>
        <w:tabs>
          <w:tab w:val="num" w:pos="1985"/>
        </w:tabs>
        <w:ind w:left="1985" w:hanging="284"/>
      </w:pPr>
      <w:rPr>
        <w:rFonts w:ascii="Wingdings 3" w:hAnsi="Wingdings 3" w:hint="default"/>
        <w:sz w:val="14"/>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AmericanTypewriter Light" w:hint="default"/>
      </w:rPr>
    </w:lvl>
    <w:lvl w:ilvl="8">
      <w:start w:val="1"/>
      <w:numFmt w:val="bullet"/>
      <w:lvlText w:val=""/>
      <w:lvlJc w:val="left"/>
      <w:pPr>
        <w:ind w:left="6480" w:hanging="360"/>
      </w:pPr>
      <w:rPr>
        <w:rFonts w:ascii="Wingdings" w:hAnsi="Wingdings" w:hint="default"/>
      </w:rPr>
    </w:lvl>
  </w:abstractNum>
  <w:abstractNum w:abstractNumId="7">
    <w:nsid w:val="4A155B2D"/>
    <w:multiLevelType w:val="multilevel"/>
    <w:tmpl w:val="2BC8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015394"/>
    <w:multiLevelType w:val="multilevel"/>
    <w:tmpl w:val="78667A0C"/>
    <w:lvl w:ilvl="0">
      <w:start w:val="20"/>
      <w:numFmt w:val="bullet"/>
      <w:pStyle w:val="Lijst"/>
      <w:lvlText w:val=""/>
      <w:lvlJc w:val="left"/>
      <w:pPr>
        <w:tabs>
          <w:tab w:val="num" w:pos="284"/>
        </w:tabs>
        <w:ind w:left="284" w:hanging="284"/>
      </w:pPr>
      <w:rPr>
        <w:rFonts w:ascii="Wingdings" w:hAnsi="Wingdings" w:hint="default"/>
        <w:b w:val="0"/>
        <w:i w:val="0"/>
        <w:color w:val="000000"/>
        <w:sz w:val="14"/>
      </w:rPr>
    </w:lvl>
    <w:lvl w:ilvl="1">
      <w:start w:val="1"/>
      <w:numFmt w:val="bullet"/>
      <w:pStyle w:val="Lijst2"/>
      <w:lvlText w:val="▲"/>
      <w:lvlJc w:val="left"/>
      <w:pPr>
        <w:tabs>
          <w:tab w:val="num" w:pos="567"/>
        </w:tabs>
        <w:ind w:left="567" w:hanging="283"/>
      </w:pPr>
      <w:rPr>
        <w:rFonts w:ascii="Arial" w:hAnsi="Arial" w:hint="default"/>
        <w:b w:val="0"/>
        <w:i w:val="0"/>
        <w:sz w:val="16"/>
      </w:rPr>
    </w:lvl>
    <w:lvl w:ilvl="2">
      <w:start w:val="1"/>
      <w:numFmt w:val="bullet"/>
      <w:pStyle w:val="Lijst3"/>
      <w:lvlText w:val="►"/>
      <w:lvlJc w:val="left"/>
      <w:pPr>
        <w:tabs>
          <w:tab w:val="num" w:pos="851"/>
        </w:tabs>
        <w:ind w:left="851" w:hanging="284"/>
      </w:pPr>
      <w:rPr>
        <w:rFonts w:ascii="Arial" w:hAnsi="Arial" w:hint="default"/>
        <w:sz w:val="16"/>
      </w:rPr>
    </w:lvl>
    <w:lvl w:ilvl="3">
      <w:start w:val="1"/>
      <w:numFmt w:val="bullet"/>
      <w:pStyle w:val="Lijst4"/>
      <w:lvlText w:val="▼"/>
      <w:lvlJc w:val="left"/>
      <w:pPr>
        <w:tabs>
          <w:tab w:val="num" w:pos="1134"/>
        </w:tabs>
        <w:ind w:left="1134" w:hanging="283"/>
      </w:pPr>
      <w:rPr>
        <w:rFonts w:ascii="Arial" w:hAnsi="Arial" w:hint="default"/>
        <w:sz w:val="16"/>
      </w:rPr>
    </w:lvl>
    <w:lvl w:ilvl="4">
      <w:start w:val="1"/>
      <w:numFmt w:val="bullet"/>
      <w:pStyle w:val="Lijst5"/>
      <w:lvlText w:val="◄"/>
      <w:lvlJc w:val="left"/>
      <w:pPr>
        <w:tabs>
          <w:tab w:val="num" w:pos="1418"/>
        </w:tabs>
        <w:ind w:left="1418" w:hanging="284"/>
      </w:pPr>
      <w:rPr>
        <w:rFonts w:ascii="Arial" w:hAnsi="Arial"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5FAA59CA"/>
    <w:multiLevelType w:val="multilevel"/>
    <w:tmpl w:val="D9EEF9F0"/>
    <w:lvl w:ilvl="0">
      <w:start w:val="1"/>
      <w:numFmt w:val="decimal"/>
      <w:pStyle w:val="Lijstnummering"/>
      <w:lvlText w:val="%1."/>
      <w:lvlJc w:val="left"/>
      <w:pPr>
        <w:tabs>
          <w:tab w:val="num" w:pos="284"/>
        </w:tabs>
        <w:ind w:left="284" w:hanging="284"/>
      </w:pPr>
      <w:rPr>
        <w:rFonts w:ascii="Arial" w:hAnsi="Arial" w:hint="default"/>
        <w:b w:val="0"/>
        <w:i w:val="0"/>
        <w:sz w:val="19"/>
      </w:rPr>
    </w:lvl>
    <w:lvl w:ilvl="1">
      <w:start w:val="1"/>
      <w:numFmt w:val="lowerLetter"/>
      <w:pStyle w:val="Lijstnummering2"/>
      <w:lvlText w:val="%2)"/>
      <w:lvlJc w:val="left"/>
      <w:pPr>
        <w:ind w:left="567" w:hanging="283"/>
      </w:pPr>
      <w:rPr>
        <w:rFonts w:ascii="Arial" w:hAnsi="Arial" w:hint="default"/>
        <w:b w:val="0"/>
        <w:i w:val="0"/>
        <w:sz w:val="19"/>
      </w:rPr>
    </w:lvl>
    <w:lvl w:ilvl="2">
      <w:start w:val="1"/>
      <w:numFmt w:val="decimal"/>
      <w:pStyle w:val="Lijstnummering3"/>
      <w:lvlText w:val="%3)"/>
      <w:lvlJc w:val="left"/>
      <w:pPr>
        <w:ind w:left="851" w:hanging="284"/>
      </w:pPr>
      <w:rPr>
        <w:rFonts w:ascii="Arial" w:hAnsi="Arial" w:hint="default"/>
        <w:b w:val="0"/>
        <w:i w:val="0"/>
        <w:sz w:val="16"/>
      </w:rPr>
    </w:lvl>
    <w:lvl w:ilvl="3">
      <w:start w:val="1"/>
      <w:numFmt w:val="bullet"/>
      <w:pStyle w:val="Lijstnummering4"/>
      <w:lvlText w:val="▼"/>
      <w:lvlJc w:val="left"/>
      <w:pPr>
        <w:ind w:left="1134" w:hanging="283"/>
      </w:pPr>
      <w:rPr>
        <w:rFonts w:ascii="Arial" w:hAnsi="Arial" w:hint="default"/>
        <w:sz w:val="16"/>
      </w:rPr>
    </w:lvl>
    <w:lvl w:ilvl="4">
      <w:start w:val="1"/>
      <w:numFmt w:val="bullet"/>
      <w:pStyle w:val="Lijstnummering5"/>
      <w:lvlText w:val="◄"/>
      <w:lvlJc w:val="left"/>
      <w:pPr>
        <w:tabs>
          <w:tab w:val="num" w:pos="1418"/>
        </w:tabs>
        <w:ind w:left="1418" w:hanging="284"/>
      </w:pPr>
      <w:rPr>
        <w:rFonts w:ascii="Arial" w:hAnsi="Arial" w:hint="default"/>
        <w:b/>
        <w:i w:val="0"/>
        <w:sz w:val="16"/>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68972673"/>
    <w:multiLevelType w:val="multilevel"/>
    <w:tmpl w:val="2AD0B532"/>
    <w:lvl w:ilvl="0">
      <w:start w:val="1"/>
      <w:numFmt w:val="bullet"/>
      <w:lvlText w:val=""/>
      <w:lvlJc w:val="left"/>
      <w:pPr>
        <w:tabs>
          <w:tab w:val="num" w:pos="284"/>
        </w:tabs>
        <w:ind w:left="284" w:hanging="284"/>
      </w:pPr>
      <w:rPr>
        <w:rFonts w:ascii="Wingdings" w:hAnsi="Wingdings" w:hint="default"/>
        <w:b w:val="0"/>
        <w:i w:val="0"/>
        <w:color w:val="000000"/>
        <w:sz w:val="14"/>
      </w:rPr>
    </w:lvl>
    <w:lvl w:ilvl="1">
      <w:start w:val="1"/>
      <w:numFmt w:val="bullet"/>
      <w:lvlText w:val=""/>
      <w:lvlJc w:val="left"/>
      <w:pPr>
        <w:tabs>
          <w:tab w:val="num" w:pos="567"/>
        </w:tabs>
        <w:ind w:left="567" w:hanging="283"/>
      </w:pPr>
      <w:rPr>
        <w:rFonts w:ascii="Wingdings 3" w:hAnsi="Wingdings 3" w:hint="default"/>
        <w:b w:val="0"/>
        <w:i w:val="0"/>
        <w:sz w:val="16"/>
      </w:rPr>
    </w:lvl>
    <w:lvl w:ilvl="2">
      <w:start w:val="1"/>
      <w:numFmt w:val="bullet"/>
      <w:lvlText w:val=""/>
      <w:lvlJc w:val="left"/>
      <w:pPr>
        <w:tabs>
          <w:tab w:val="num" w:pos="851"/>
        </w:tabs>
        <w:ind w:left="851" w:hanging="284"/>
      </w:pPr>
      <w:rPr>
        <w:rFonts w:ascii="Wingdings 3" w:hAnsi="Wingdings 3" w:hint="default"/>
        <w:sz w:val="16"/>
      </w:rPr>
    </w:lvl>
    <w:lvl w:ilvl="3">
      <w:start w:val="1"/>
      <w:numFmt w:val="bullet"/>
      <w:lvlText w:val=""/>
      <w:lvlJc w:val="left"/>
      <w:pPr>
        <w:tabs>
          <w:tab w:val="num" w:pos="1134"/>
        </w:tabs>
        <w:ind w:left="1134" w:hanging="283"/>
      </w:pPr>
      <w:rPr>
        <w:rFonts w:ascii="Wingdings 3" w:hAnsi="Wingdings 3" w:hint="default"/>
        <w:sz w:val="14"/>
      </w:rPr>
    </w:lvl>
    <w:lvl w:ilvl="4">
      <w:start w:val="1"/>
      <w:numFmt w:val="bullet"/>
      <w:lvlText w:val=""/>
      <w:lvlJc w:val="left"/>
      <w:pPr>
        <w:tabs>
          <w:tab w:val="num" w:pos="1418"/>
        </w:tabs>
        <w:ind w:left="1418" w:hanging="284"/>
      </w:pPr>
      <w:rPr>
        <w:rFonts w:ascii="Wingdings 3" w:hAnsi="Wingdings 3" w:hint="default"/>
        <w:sz w:val="14"/>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6A477AB9"/>
    <w:multiLevelType w:val="hybridMultilevel"/>
    <w:tmpl w:val="5A7EFD1C"/>
    <w:lvl w:ilvl="0" w:tplc="461AA7A2">
      <w:start w:val="1"/>
      <w:numFmt w:val="decimal"/>
      <w:pStyle w:val="verslagagendapunt"/>
      <w:lvlText w:val="%1"/>
      <w:lvlJc w:val="left"/>
      <w:pPr>
        <w:ind w:left="360" w:hanging="360"/>
      </w:pPr>
      <w:rPr>
        <w:rFonts w:ascii="Arial" w:hAnsi="Arial" w:hint="default"/>
        <w:b/>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1"/>
  </w:num>
  <w:num w:numId="5">
    <w:abstractNumId w:val="11"/>
  </w:num>
  <w:num w:numId="6">
    <w:abstractNumId w:val="9"/>
  </w:num>
  <w:num w:numId="7">
    <w:abstractNumId w:val="10"/>
  </w:num>
  <w:num w:numId="8">
    <w:abstractNumId w:val="3"/>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0"/>
  </w:num>
  <w:num w:numId="13">
    <w:abstractNumId w:val="9"/>
  </w:num>
  <w:num w:numId="14">
    <w:abstractNumId w:val="8"/>
  </w:num>
  <w:num w:numId="15">
    <w:abstractNumId w:val="8"/>
  </w:num>
  <w:num w:numId="16">
    <w:abstractNumId w:val="8"/>
  </w:num>
  <w:num w:numId="17">
    <w:abstractNumId w:val="8"/>
  </w:num>
  <w:num w:numId="18">
    <w:abstractNumId w:val="0"/>
  </w:num>
  <w:num w:numId="19">
    <w:abstractNumId w:val="0"/>
  </w:num>
  <w:num w:numId="20">
    <w:abstractNumId w:val="0"/>
  </w:num>
  <w:num w:numId="21">
    <w:abstractNumId w:val="9"/>
  </w:num>
  <w:num w:numId="22">
    <w:abstractNumId w:val="9"/>
  </w:num>
  <w:num w:numId="23">
    <w:abstractNumId w:val="9"/>
  </w:num>
  <w:num w:numId="24">
    <w:abstractNumId w:val="9"/>
  </w:num>
  <w:num w:numId="25">
    <w:abstractNumId w:val="1"/>
  </w:num>
  <w:num w:numId="26">
    <w:abstractNumId w:val="11"/>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0"/>
  </w:num>
  <w:num w:numId="30">
    <w:abstractNumId w:val="9"/>
  </w:num>
  <w:num w:numId="31">
    <w:abstractNumId w:val="8"/>
  </w:num>
  <w:num w:numId="32">
    <w:abstractNumId w:val="8"/>
  </w:num>
  <w:num w:numId="33">
    <w:abstractNumId w:val="8"/>
  </w:num>
  <w:num w:numId="34">
    <w:abstractNumId w:val="8"/>
  </w:num>
  <w:num w:numId="35">
    <w:abstractNumId w:val="0"/>
  </w:num>
  <w:num w:numId="36">
    <w:abstractNumId w:val="0"/>
  </w:num>
  <w:num w:numId="37">
    <w:abstractNumId w:val="0"/>
  </w:num>
  <w:num w:numId="38">
    <w:abstractNumId w:val="9"/>
  </w:num>
  <w:num w:numId="39">
    <w:abstractNumId w:val="9"/>
  </w:num>
  <w:num w:numId="40">
    <w:abstractNumId w:val="9"/>
  </w:num>
  <w:num w:numId="41">
    <w:abstractNumId w:val="1"/>
  </w:num>
  <w:num w:numId="42">
    <w:abstractNumId w:val="11"/>
  </w:num>
  <w:num w:numId="43">
    <w:abstractNumId w:val="7"/>
  </w:num>
  <w:num w:numId="4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efaultTableStyle w:val="ArbocatalogusAfvalbranche"/>
  <w:drawingGridHorizontalSpacing w:val="90"/>
  <w:displayHorizontalDrawingGridEvery w:val="0"/>
  <w:displayVerticalDrawingGridEvery w:val="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D8E"/>
    <w:rsid w:val="00001AB6"/>
    <w:rsid w:val="00002FEE"/>
    <w:rsid w:val="00007938"/>
    <w:rsid w:val="000124B7"/>
    <w:rsid w:val="0001577B"/>
    <w:rsid w:val="000159C2"/>
    <w:rsid w:val="000164AD"/>
    <w:rsid w:val="00025381"/>
    <w:rsid w:val="00031024"/>
    <w:rsid w:val="00035C83"/>
    <w:rsid w:val="00037A11"/>
    <w:rsid w:val="00052C6B"/>
    <w:rsid w:val="00054324"/>
    <w:rsid w:val="000545A7"/>
    <w:rsid w:val="00063379"/>
    <w:rsid w:val="00096944"/>
    <w:rsid w:val="000A0FE4"/>
    <w:rsid w:val="000A2F26"/>
    <w:rsid w:val="000B09F5"/>
    <w:rsid w:val="000D03E0"/>
    <w:rsid w:val="000D177C"/>
    <w:rsid w:val="000D7B6C"/>
    <w:rsid w:val="000E3C47"/>
    <w:rsid w:val="000E3C8F"/>
    <w:rsid w:val="000E64B6"/>
    <w:rsid w:val="00110BA9"/>
    <w:rsid w:val="001204E1"/>
    <w:rsid w:val="001212F2"/>
    <w:rsid w:val="001254FF"/>
    <w:rsid w:val="00135540"/>
    <w:rsid w:val="00153F12"/>
    <w:rsid w:val="001608B6"/>
    <w:rsid w:val="00162761"/>
    <w:rsid w:val="001639DB"/>
    <w:rsid w:val="00173B9A"/>
    <w:rsid w:val="00182E8F"/>
    <w:rsid w:val="0018568D"/>
    <w:rsid w:val="00187EA6"/>
    <w:rsid w:val="001A5D67"/>
    <w:rsid w:val="001A7613"/>
    <w:rsid w:val="001C083F"/>
    <w:rsid w:val="001C5EBB"/>
    <w:rsid w:val="001C7B08"/>
    <w:rsid w:val="001D603E"/>
    <w:rsid w:val="001E0167"/>
    <w:rsid w:val="001F2B79"/>
    <w:rsid w:val="001F50A2"/>
    <w:rsid w:val="002649AD"/>
    <w:rsid w:val="00274ED9"/>
    <w:rsid w:val="00287821"/>
    <w:rsid w:val="0029433A"/>
    <w:rsid w:val="002A2BDB"/>
    <w:rsid w:val="002A6F6C"/>
    <w:rsid w:val="002A71DB"/>
    <w:rsid w:val="002B6DA4"/>
    <w:rsid w:val="002B7358"/>
    <w:rsid w:val="002C3D68"/>
    <w:rsid w:val="002D1E7F"/>
    <w:rsid w:val="002E6112"/>
    <w:rsid w:val="002F4CE9"/>
    <w:rsid w:val="002F6616"/>
    <w:rsid w:val="0031395F"/>
    <w:rsid w:val="00322232"/>
    <w:rsid w:val="00326D91"/>
    <w:rsid w:val="0033139F"/>
    <w:rsid w:val="00334078"/>
    <w:rsid w:val="00340FE1"/>
    <w:rsid w:val="003447A3"/>
    <w:rsid w:val="00345B97"/>
    <w:rsid w:val="00361299"/>
    <w:rsid w:val="0037253F"/>
    <w:rsid w:val="00373E30"/>
    <w:rsid w:val="003A492E"/>
    <w:rsid w:val="003A51F5"/>
    <w:rsid w:val="003B5C41"/>
    <w:rsid w:val="003F06A1"/>
    <w:rsid w:val="003F422C"/>
    <w:rsid w:val="003F774B"/>
    <w:rsid w:val="00402A45"/>
    <w:rsid w:val="00426004"/>
    <w:rsid w:val="00427DE6"/>
    <w:rsid w:val="004423E2"/>
    <w:rsid w:val="004539E6"/>
    <w:rsid w:val="00455D12"/>
    <w:rsid w:val="00460C41"/>
    <w:rsid w:val="0046602F"/>
    <w:rsid w:val="004707B3"/>
    <w:rsid w:val="00485417"/>
    <w:rsid w:val="00491C55"/>
    <w:rsid w:val="004957DE"/>
    <w:rsid w:val="004A54DC"/>
    <w:rsid w:val="004A6B54"/>
    <w:rsid w:val="004B0E20"/>
    <w:rsid w:val="004B5DD4"/>
    <w:rsid w:val="004C6FB4"/>
    <w:rsid w:val="004F3D8E"/>
    <w:rsid w:val="004F6FFB"/>
    <w:rsid w:val="00503EEB"/>
    <w:rsid w:val="00504C6A"/>
    <w:rsid w:val="00507749"/>
    <w:rsid w:val="005237E1"/>
    <w:rsid w:val="00536B5F"/>
    <w:rsid w:val="00541FBE"/>
    <w:rsid w:val="00542EAD"/>
    <w:rsid w:val="0055330C"/>
    <w:rsid w:val="00561BCB"/>
    <w:rsid w:val="00566D2D"/>
    <w:rsid w:val="00566E6B"/>
    <w:rsid w:val="005671B9"/>
    <w:rsid w:val="00567F17"/>
    <w:rsid w:val="005866B7"/>
    <w:rsid w:val="00591590"/>
    <w:rsid w:val="005940F9"/>
    <w:rsid w:val="005953BE"/>
    <w:rsid w:val="005A255C"/>
    <w:rsid w:val="005B007C"/>
    <w:rsid w:val="005B0F22"/>
    <w:rsid w:val="005B4FE2"/>
    <w:rsid w:val="005B649D"/>
    <w:rsid w:val="005C0B2D"/>
    <w:rsid w:val="005C50B3"/>
    <w:rsid w:val="005D39BA"/>
    <w:rsid w:val="00603245"/>
    <w:rsid w:val="00603BEC"/>
    <w:rsid w:val="0060427B"/>
    <w:rsid w:val="00623106"/>
    <w:rsid w:val="006238E9"/>
    <w:rsid w:val="00640A13"/>
    <w:rsid w:val="006578D4"/>
    <w:rsid w:val="00672575"/>
    <w:rsid w:val="00675E06"/>
    <w:rsid w:val="00676771"/>
    <w:rsid w:val="006A7709"/>
    <w:rsid w:val="006D3731"/>
    <w:rsid w:val="006D6835"/>
    <w:rsid w:val="006E6E20"/>
    <w:rsid w:val="006F50A4"/>
    <w:rsid w:val="007215F9"/>
    <w:rsid w:val="00723465"/>
    <w:rsid w:val="0073104E"/>
    <w:rsid w:val="0073455B"/>
    <w:rsid w:val="00742444"/>
    <w:rsid w:val="007473F6"/>
    <w:rsid w:val="00775662"/>
    <w:rsid w:val="0077596A"/>
    <w:rsid w:val="00780382"/>
    <w:rsid w:val="00781EB5"/>
    <w:rsid w:val="00791EC9"/>
    <w:rsid w:val="00797593"/>
    <w:rsid w:val="007B37D8"/>
    <w:rsid w:val="007C2EB7"/>
    <w:rsid w:val="007C4F43"/>
    <w:rsid w:val="007D0491"/>
    <w:rsid w:val="007D313F"/>
    <w:rsid w:val="007E0762"/>
    <w:rsid w:val="007E0D3B"/>
    <w:rsid w:val="007F6496"/>
    <w:rsid w:val="00800E21"/>
    <w:rsid w:val="00803BB7"/>
    <w:rsid w:val="00814FF8"/>
    <w:rsid w:val="008179E0"/>
    <w:rsid w:val="00842789"/>
    <w:rsid w:val="00846345"/>
    <w:rsid w:val="00857A4E"/>
    <w:rsid w:val="00875904"/>
    <w:rsid w:val="00886F5F"/>
    <w:rsid w:val="008906CD"/>
    <w:rsid w:val="00895EAD"/>
    <w:rsid w:val="008A33EA"/>
    <w:rsid w:val="008A3EBE"/>
    <w:rsid w:val="008B27DC"/>
    <w:rsid w:val="008C3727"/>
    <w:rsid w:val="008C77A6"/>
    <w:rsid w:val="008C7EDC"/>
    <w:rsid w:val="008D52FB"/>
    <w:rsid w:val="008D7449"/>
    <w:rsid w:val="008E7615"/>
    <w:rsid w:val="008F27C9"/>
    <w:rsid w:val="008F691F"/>
    <w:rsid w:val="00900EDF"/>
    <w:rsid w:val="009052CE"/>
    <w:rsid w:val="00910317"/>
    <w:rsid w:val="009104D8"/>
    <w:rsid w:val="00922247"/>
    <w:rsid w:val="00923FBE"/>
    <w:rsid w:val="00927834"/>
    <w:rsid w:val="0094265A"/>
    <w:rsid w:val="00957F5F"/>
    <w:rsid w:val="0097502F"/>
    <w:rsid w:val="00985BF8"/>
    <w:rsid w:val="009925DF"/>
    <w:rsid w:val="009A194E"/>
    <w:rsid w:val="009B29FD"/>
    <w:rsid w:val="009C3194"/>
    <w:rsid w:val="009C39CD"/>
    <w:rsid w:val="009C6DA5"/>
    <w:rsid w:val="009C700F"/>
    <w:rsid w:val="009D7E8D"/>
    <w:rsid w:val="009E6A27"/>
    <w:rsid w:val="009F355E"/>
    <w:rsid w:val="009F4C19"/>
    <w:rsid w:val="00A04391"/>
    <w:rsid w:val="00A16921"/>
    <w:rsid w:val="00A213F5"/>
    <w:rsid w:val="00A22518"/>
    <w:rsid w:val="00A40DC1"/>
    <w:rsid w:val="00A54030"/>
    <w:rsid w:val="00A5454F"/>
    <w:rsid w:val="00A651C0"/>
    <w:rsid w:val="00A85484"/>
    <w:rsid w:val="00AC29D1"/>
    <w:rsid w:val="00AD17BB"/>
    <w:rsid w:val="00AD41EF"/>
    <w:rsid w:val="00AE0560"/>
    <w:rsid w:val="00AE6837"/>
    <w:rsid w:val="00AF3C74"/>
    <w:rsid w:val="00AF5707"/>
    <w:rsid w:val="00B01FBA"/>
    <w:rsid w:val="00B0279E"/>
    <w:rsid w:val="00B23E46"/>
    <w:rsid w:val="00B26F07"/>
    <w:rsid w:val="00B27BF3"/>
    <w:rsid w:val="00B4165C"/>
    <w:rsid w:val="00B51AD0"/>
    <w:rsid w:val="00B5299B"/>
    <w:rsid w:val="00B535A4"/>
    <w:rsid w:val="00B566F6"/>
    <w:rsid w:val="00B66252"/>
    <w:rsid w:val="00B74E69"/>
    <w:rsid w:val="00B92C43"/>
    <w:rsid w:val="00B977E2"/>
    <w:rsid w:val="00BC4EFD"/>
    <w:rsid w:val="00BD31AB"/>
    <w:rsid w:val="00BD41EA"/>
    <w:rsid w:val="00BE22C4"/>
    <w:rsid w:val="00BE56C0"/>
    <w:rsid w:val="00BF20B5"/>
    <w:rsid w:val="00C05144"/>
    <w:rsid w:val="00C14CE3"/>
    <w:rsid w:val="00C16E29"/>
    <w:rsid w:val="00C36F8B"/>
    <w:rsid w:val="00C53CED"/>
    <w:rsid w:val="00C543F8"/>
    <w:rsid w:val="00C848B1"/>
    <w:rsid w:val="00C95B54"/>
    <w:rsid w:val="00CB40FF"/>
    <w:rsid w:val="00CC1370"/>
    <w:rsid w:val="00CC51B1"/>
    <w:rsid w:val="00CD7DA9"/>
    <w:rsid w:val="00CE7AE4"/>
    <w:rsid w:val="00CF0066"/>
    <w:rsid w:val="00CF205B"/>
    <w:rsid w:val="00CF5DB8"/>
    <w:rsid w:val="00CF6AC4"/>
    <w:rsid w:val="00CF7398"/>
    <w:rsid w:val="00D034BC"/>
    <w:rsid w:val="00D34D5A"/>
    <w:rsid w:val="00D53A20"/>
    <w:rsid w:val="00D678C8"/>
    <w:rsid w:val="00D70705"/>
    <w:rsid w:val="00D77CB1"/>
    <w:rsid w:val="00D81E2F"/>
    <w:rsid w:val="00D922FD"/>
    <w:rsid w:val="00DB13E0"/>
    <w:rsid w:val="00DC421B"/>
    <w:rsid w:val="00DC4FB6"/>
    <w:rsid w:val="00DC762F"/>
    <w:rsid w:val="00DE12FE"/>
    <w:rsid w:val="00DE30B4"/>
    <w:rsid w:val="00DF229C"/>
    <w:rsid w:val="00DF55A9"/>
    <w:rsid w:val="00E032AC"/>
    <w:rsid w:val="00E0352A"/>
    <w:rsid w:val="00E07667"/>
    <w:rsid w:val="00E13B4A"/>
    <w:rsid w:val="00E34A29"/>
    <w:rsid w:val="00E5276C"/>
    <w:rsid w:val="00E55B33"/>
    <w:rsid w:val="00E57326"/>
    <w:rsid w:val="00E662C4"/>
    <w:rsid w:val="00E66C9F"/>
    <w:rsid w:val="00E67EE2"/>
    <w:rsid w:val="00E7339F"/>
    <w:rsid w:val="00EA0F6F"/>
    <w:rsid w:val="00EA37C5"/>
    <w:rsid w:val="00EA5CAE"/>
    <w:rsid w:val="00EB7B54"/>
    <w:rsid w:val="00EC49CC"/>
    <w:rsid w:val="00EC6B1E"/>
    <w:rsid w:val="00EE318E"/>
    <w:rsid w:val="00EF7549"/>
    <w:rsid w:val="00F03880"/>
    <w:rsid w:val="00F13221"/>
    <w:rsid w:val="00F35457"/>
    <w:rsid w:val="00F50217"/>
    <w:rsid w:val="00F65AF6"/>
    <w:rsid w:val="00F70FBA"/>
    <w:rsid w:val="00F9756F"/>
    <w:rsid w:val="00FB3FC0"/>
    <w:rsid w:val="00FD3386"/>
    <w:rsid w:val="00FE2E7B"/>
    <w:rsid w:val="00FE4127"/>
    <w:rsid w:val="00FF40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19"/>
        <w:szCs w:val="19"/>
        <w:lang w:val="nl-NL" w:eastAsia="nl-NL" w:bidi="ar-SA"/>
      </w:rPr>
    </w:rPrDefault>
    <w:pPrDefault>
      <w:pPr>
        <w:spacing w:line="280" w:lineRule="exac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index 1" w:qFormat="1"/>
    <w:lsdException w:name="index 2" w:qFormat="1"/>
    <w:lsdException w:name="footer" w:uiPriority="99"/>
    <w:lsdException w:name="caption" w:semiHidden="1" w:unhideWhenUsed="1"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uiPriority="10" w:qFormat="1"/>
    <w:lsdException w:name="Subtitle" w:qFormat="1"/>
    <w:lsdException w:name="Hyperlink" w:qFormat="1"/>
    <w:lsdException w:name="FollowedHyperlink" w:qFormat="1"/>
    <w:lsdException w:name="Emphasis" w:uiPriority="20" w:qFormat="1"/>
    <w:lsdException w:name="Normal (Web)" w:uiPriority="99"/>
    <w:lsdException w:name="No Spacing" w:qFormat="1"/>
    <w:lsdException w:name="List Paragraph" w:qFormat="1"/>
    <w:lsdException w:name="TOC Heading" w:semiHidden="1" w:unhideWhenUsed="1" w:qFormat="1"/>
  </w:latentStyles>
  <w:style w:type="paragraph" w:default="1" w:styleId="Standaard">
    <w:name w:val="Normal"/>
    <w:qFormat/>
    <w:rsid w:val="007B37D8"/>
    <w:pPr>
      <w:tabs>
        <w:tab w:val="left" w:pos="567"/>
      </w:tabs>
    </w:pPr>
    <w:rPr>
      <w:lang w:eastAsia="en-US"/>
    </w:rPr>
  </w:style>
  <w:style w:type="paragraph" w:styleId="Kop1">
    <w:name w:val="heading 1"/>
    <w:basedOn w:val="Standaard"/>
    <w:next w:val="Standaard"/>
    <w:link w:val="Kop1Char"/>
    <w:qFormat/>
    <w:rsid w:val="007B37D8"/>
    <w:pPr>
      <w:keepNext/>
      <w:spacing w:after="560" w:line="560" w:lineRule="exact"/>
      <w:outlineLvl w:val="0"/>
    </w:pPr>
    <w:rPr>
      <w:rFonts w:eastAsia="Calibri" w:cs="Arial"/>
      <w:b/>
      <w:bCs/>
      <w:color w:val="000000"/>
      <w:sz w:val="38"/>
      <w:szCs w:val="24"/>
    </w:rPr>
  </w:style>
  <w:style w:type="paragraph" w:styleId="Kop2">
    <w:name w:val="heading 2"/>
    <w:basedOn w:val="Standaard"/>
    <w:next w:val="Standaard"/>
    <w:link w:val="Kop2Char"/>
    <w:qFormat/>
    <w:rsid w:val="007B37D8"/>
    <w:pPr>
      <w:keepNext/>
      <w:spacing w:before="420" w:after="140"/>
      <w:outlineLvl w:val="1"/>
    </w:pPr>
    <w:rPr>
      <w:rFonts w:eastAsia="Calibri" w:cs="Arial"/>
      <w:bCs/>
      <w:sz w:val="24"/>
      <w:szCs w:val="22"/>
    </w:rPr>
  </w:style>
  <w:style w:type="paragraph" w:styleId="Kop3">
    <w:name w:val="heading 3"/>
    <w:basedOn w:val="Standaard"/>
    <w:next w:val="Standaard"/>
    <w:link w:val="Kop3Char"/>
    <w:qFormat/>
    <w:rsid w:val="007B37D8"/>
    <w:pPr>
      <w:keepNext/>
      <w:spacing w:before="280"/>
      <w:outlineLvl w:val="2"/>
    </w:pPr>
    <w:rPr>
      <w:rFonts w:eastAsia="Calibri" w:cs="Arial"/>
      <w:b/>
      <w:bCs/>
    </w:rPr>
  </w:style>
  <w:style w:type="paragraph" w:styleId="Kop4">
    <w:name w:val="heading 4"/>
    <w:basedOn w:val="Standaard"/>
    <w:next w:val="Standaard"/>
    <w:link w:val="Kop4Char"/>
    <w:qFormat/>
    <w:rsid w:val="007B37D8"/>
    <w:pPr>
      <w:keepNext/>
      <w:spacing w:before="240" w:after="60"/>
      <w:ind w:left="1134" w:hanging="1134"/>
      <w:jc w:val="both"/>
      <w:outlineLvl w:val="3"/>
    </w:pPr>
    <w:rPr>
      <w:rFonts w:eastAsia="Calibri" w:cs="Arial"/>
      <w:caps/>
      <w:spacing w:val="2"/>
      <w:sz w:val="21"/>
      <w:lang w:eastAsia="nl-NL"/>
    </w:rPr>
  </w:style>
  <w:style w:type="paragraph" w:styleId="Kop5">
    <w:name w:val="heading 5"/>
    <w:basedOn w:val="Kop1"/>
    <w:next w:val="Standaard"/>
    <w:link w:val="Kop5Char"/>
    <w:rsid w:val="00A505CC"/>
    <w:pPr>
      <w:spacing w:before="480"/>
      <w:ind w:left="1008" w:hanging="1008"/>
      <w:jc w:val="both"/>
      <w:outlineLvl w:val="4"/>
    </w:pPr>
    <w:rPr>
      <w:caps/>
      <w:smallCaps/>
      <w:spacing w:val="2"/>
      <w:kern w:val="28"/>
      <w:szCs w:val="20"/>
      <w:lang w:eastAsia="nl-NL"/>
    </w:rPr>
  </w:style>
  <w:style w:type="paragraph" w:styleId="Kop6">
    <w:name w:val="heading 6"/>
    <w:basedOn w:val="Kop3"/>
    <w:next w:val="Standaard"/>
    <w:link w:val="Kop6Char"/>
    <w:rsid w:val="00A505CC"/>
    <w:pPr>
      <w:ind w:left="1152" w:hanging="1152"/>
      <w:outlineLvl w:val="5"/>
    </w:pPr>
    <w:rPr>
      <w:b w:val="0"/>
      <w:i/>
      <w:smallCaps/>
    </w:rPr>
  </w:style>
  <w:style w:type="paragraph" w:styleId="Kop7">
    <w:name w:val="heading 7"/>
    <w:basedOn w:val="Standaard"/>
    <w:next w:val="Standaard"/>
    <w:link w:val="Kop7Char"/>
    <w:rsid w:val="00A505CC"/>
    <w:pPr>
      <w:spacing w:before="240" w:after="60"/>
      <w:outlineLvl w:val="6"/>
    </w:pPr>
    <w:rPr>
      <w:rFonts w:ascii="Calibri" w:hAnsi="Calibri" w:cs="Arial"/>
      <w:bCs/>
      <w:sz w:val="24"/>
      <w:szCs w:val="24"/>
    </w:rPr>
  </w:style>
  <w:style w:type="paragraph" w:styleId="Kop8">
    <w:name w:val="heading 8"/>
    <w:basedOn w:val="Kop2"/>
    <w:next w:val="Standaard"/>
    <w:rsid w:val="00A505CC"/>
    <w:pPr>
      <w:spacing w:before="360" w:after="120"/>
      <w:ind w:left="1440" w:hanging="1440"/>
      <w:jc w:val="both"/>
      <w:outlineLvl w:val="7"/>
    </w:pPr>
    <w:rPr>
      <w:i/>
      <w:iCs/>
      <w:spacing w:val="2"/>
      <w:sz w:val="20"/>
      <w:szCs w:val="24"/>
      <w:lang w:eastAsia="nl-NL"/>
    </w:rPr>
  </w:style>
  <w:style w:type="paragraph" w:styleId="Kop9">
    <w:name w:val="heading 9"/>
    <w:basedOn w:val="Kop3"/>
    <w:next w:val="Standaard"/>
    <w:link w:val="Kop9Char"/>
    <w:rsid w:val="00A505CC"/>
    <w:pPr>
      <w:ind w:left="1584" w:hanging="1584"/>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B37D8"/>
    <w:rPr>
      <w:rFonts w:eastAsia="Calibri" w:cs="Arial"/>
      <w:b/>
      <w:bCs/>
      <w:color w:val="000000"/>
      <w:sz w:val="38"/>
      <w:szCs w:val="24"/>
      <w:lang w:eastAsia="en-US"/>
    </w:rPr>
  </w:style>
  <w:style w:type="character" w:customStyle="1" w:styleId="Kop2Char">
    <w:name w:val="Kop 2 Char"/>
    <w:basedOn w:val="Standaardalinea-lettertype"/>
    <w:link w:val="Kop2"/>
    <w:rsid w:val="007B37D8"/>
    <w:rPr>
      <w:rFonts w:eastAsia="Calibri" w:cs="Arial"/>
      <w:bCs/>
      <w:sz w:val="24"/>
      <w:szCs w:val="22"/>
      <w:lang w:eastAsia="en-US"/>
    </w:rPr>
  </w:style>
  <w:style w:type="character" w:customStyle="1" w:styleId="Kop3Char">
    <w:name w:val="Kop 3 Char"/>
    <w:basedOn w:val="Standaardalinea-lettertype"/>
    <w:link w:val="Kop3"/>
    <w:rsid w:val="007B37D8"/>
    <w:rPr>
      <w:rFonts w:eastAsia="Calibri" w:cs="Arial"/>
      <w:b/>
      <w:bCs/>
      <w:lang w:eastAsia="en-US"/>
    </w:rPr>
  </w:style>
  <w:style w:type="character" w:customStyle="1" w:styleId="Kop4Char">
    <w:name w:val="Kop 4 Char"/>
    <w:basedOn w:val="Standaardalinea-lettertype"/>
    <w:link w:val="Kop4"/>
    <w:rsid w:val="007B37D8"/>
    <w:rPr>
      <w:rFonts w:eastAsia="Calibri" w:cs="Arial"/>
      <w:caps/>
      <w:spacing w:val="2"/>
      <w:sz w:val="21"/>
    </w:rPr>
  </w:style>
  <w:style w:type="character" w:customStyle="1" w:styleId="Kop5Char">
    <w:name w:val="Kop 5 Char"/>
    <w:basedOn w:val="Standaardalinea-lettertype"/>
    <w:link w:val="Kop5"/>
    <w:rsid w:val="00A505CC"/>
    <w:rPr>
      <w:b/>
      <w:caps/>
      <w:smallCaps/>
      <w:color w:val="C8551E"/>
      <w:spacing w:val="2"/>
      <w:kern w:val="28"/>
      <w:sz w:val="38"/>
      <w:szCs w:val="20"/>
    </w:rPr>
  </w:style>
  <w:style w:type="character" w:customStyle="1" w:styleId="Kop6Char">
    <w:name w:val="Kop 6 Char"/>
    <w:basedOn w:val="Standaardalinea-lettertype"/>
    <w:link w:val="Kop6"/>
    <w:rsid w:val="00A505CC"/>
    <w:rPr>
      <w:i/>
      <w:smallCaps/>
      <w:szCs w:val="19"/>
      <w:lang w:eastAsia="en-US"/>
    </w:rPr>
  </w:style>
  <w:style w:type="character" w:customStyle="1" w:styleId="Kop7Char">
    <w:name w:val="Kop 7 Char"/>
    <w:basedOn w:val="Standaardalinea-lettertype"/>
    <w:link w:val="Kop7"/>
    <w:rsid w:val="00A505CC"/>
    <w:rPr>
      <w:rFonts w:ascii="Calibri" w:hAnsi="Calibri"/>
      <w:sz w:val="24"/>
      <w:szCs w:val="24"/>
      <w:lang w:eastAsia="en-US"/>
    </w:rPr>
  </w:style>
  <w:style w:type="character" w:customStyle="1" w:styleId="Kop9Char">
    <w:name w:val="Kop 9 Char"/>
    <w:basedOn w:val="Standaardalinea-lettertype"/>
    <w:link w:val="Kop9"/>
    <w:rsid w:val="00A505CC"/>
    <w:rPr>
      <w:b/>
      <w:szCs w:val="19"/>
      <w:lang w:eastAsia="en-US"/>
    </w:rPr>
  </w:style>
  <w:style w:type="paragraph" w:styleId="Voettekst">
    <w:name w:val="footer"/>
    <w:basedOn w:val="Standaard"/>
    <w:link w:val="VoettekstChar"/>
    <w:uiPriority w:val="99"/>
    <w:rsid w:val="003D2681"/>
    <w:pPr>
      <w:tabs>
        <w:tab w:val="center" w:pos="4536"/>
        <w:tab w:val="right" w:pos="9072"/>
      </w:tabs>
    </w:pPr>
  </w:style>
  <w:style w:type="character" w:customStyle="1" w:styleId="VoettekstChar">
    <w:name w:val="Voettekst Char"/>
    <w:basedOn w:val="Standaardalinea-lettertype"/>
    <w:link w:val="Voettekst"/>
    <w:uiPriority w:val="99"/>
    <w:rsid w:val="00827291"/>
    <w:rPr>
      <w:rFonts w:cs="Arial"/>
      <w:bCs/>
      <w:sz w:val="18"/>
      <w:szCs w:val="22"/>
      <w:lang w:eastAsia="en-US"/>
    </w:rPr>
  </w:style>
  <w:style w:type="paragraph" w:customStyle="1" w:styleId="tabelkop">
    <w:name w:val="tabel kop"/>
    <w:qFormat/>
    <w:rsid w:val="007B37D8"/>
    <w:rPr>
      <w:lang w:eastAsia="en-US"/>
    </w:rPr>
  </w:style>
  <w:style w:type="character" w:styleId="Paginanummer">
    <w:name w:val="page number"/>
    <w:rsid w:val="007B7D0E"/>
    <w:rPr>
      <w:rFonts w:ascii="Arial" w:hAnsi="Arial"/>
      <w:sz w:val="19"/>
    </w:rPr>
  </w:style>
  <w:style w:type="paragraph" w:customStyle="1" w:styleId="verslagaanafwezig">
    <w:name w:val="verslag aanafwezig"/>
    <w:basedOn w:val="Standaard"/>
    <w:link w:val="verslagaanafwezigChar"/>
    <w:qFormat/>
    <w:rsid w:val="007B37D8"/>
    <w:pPr>
      <w:tabs>
        <w:tab w:val="clear" w:pos="567"/>
        <w:tab w:val="left" w:pos="1701"/>
        <w:tab w:val="left" w:pos="5103"/>
        <w:tab w:val="right" w:pos="8505"/>
      </w:tabs>
      <w:ind w:left="1701"/>
    </w:pPr>
    <w:rPr>
      <w:rFonts w:cs="Arial"/>
      <w:noProof/>
    </w:rPr>
  </w:style>
  <w:style w:type="character" w:customStyle="1" w:styleId="verslagaanafwezigChar">
    <w:name w:val="verslag aanafwezig Char"/>
    <w:basedOn w:val="Standaardalinea-lettertype"/>
    <w:link w:val="verslagaanafwezig"/>
    <w:rsid w:val="007B37D8"/>
    <w:rPr>
      <w:rFonts w:cs="Arial"/>
      <w:noProof/>
      <w:lang w:eastAsia="en-US"/>
    </w:rPr>
  </w:style>
  <w:style w:type="character" w:styleId="Nadruk">
    <w:name w:val="Emphasis"/>
    <w:basedOn w:val="Standaardalinea-lettertype"/>
    <w:uiPriority w:val="20"/>
    <w:qFormat/>
    <w:rsid w:val="007B37D8"/>
    <w:rPr>
      <w:b/>
      <w:bCs/>
      <w:iCs/>
    </w:rPr>
  </w:style>
  <w:style w:type="paragraph" w:customStyle="1" w:styleId="agendapunt">
    <w:name w:val="agenda punt"/>
    <w:basedOn w:val="Standaard"/>
    <w:link w:val="agendapuntChar1"/>
    <w:qFormat/>
    <w:rsid w:val="00875904"/>
    <w:pPr>
      <w:numPr>
        <w:numId w:val="41"/>
      </w:numPr>
      <w:spacing w:before="560" w:after="280"/>
      <w:ind w:left="567" w:hanging="567"/>
    </w:pPr>
    <w:rPr>
      <w:rFonts w:cs="Arial"/>
      <w:noProof/>
      <w:sz w:val="24"/>
      <w:szCs w:val="24"/>
    </w:rPr>
  </w:style>
  <w:style w:type="character" w:customStyle="1" w:styleId="agendapuntChar1">
    <w:name w:val="agenda punt Char1"/>
    <w:basedOn w:val="Standaardalinea-lettertype"/>
    <w:link w:val="agendapunt"/>
    <w:rsid w:val="00875904"/>
    <w:rPr>
      <w:rFonts w:cs="Arial"/>
      <w:noProof/>
      <w:sz w:val="24"/>
      <w:szCs w:val="24"/>
      <w:lang w:eastAsia="en-US"/>
    </w:rPr>
  </w:style>
  <w:style w:type="character" w:customStyle="1" w:styleId="agendapuntChar">
    <w:name w:val="agenda punt Char"/>
    <w:basedOn w:val="Standaardalinea-lettertype"/>
    <w:rsid w:val="00A454A7"/>
    <w:rPr>
      <w:noProof/>
      <w:sz w:val="24"/>
      <w:szCs w:val="24"/>
      <w:lang w:eastAsia="en-US"/>
    </w:rPr>
  </w:style>
  <w:style w:type="paragraph" w:customStyle="1" w:styleId="verslagaanafweziglaatste">
    <w:name w:val="verslag aanafwezig laatste"/>
    <w:basedOn w:val="verslagaanafwezig"/>
    <w:link w:val="verslagaanafweziglaatsteChar"/>
    <w:qFormat/>
    <w:rsid w:val="007B37D8"/>
    <w:pPr>
      <w:spacing w:after="280"/>
    </w:pPr>
  </w:style>
  <w:style w:type="character" w:customStyle="1" w:styleId="verslagaanafweziglaatsteChar">
    <w:name w:val="verslag aanafwezig laatste Char"/>
    <w:basedOn w:val="Standaardalinea-lettertype"/>
    <w:link w:val="verslagaanafweziglaatste"/>
    <w:rsid w:val="007B37D8"/>
    <w:rPr>
      <w:rFonts w:cs="Arial"/>
      <w:noProof/>
      <w:lang w:eastAsia="en-US"/>
    </w:rPr>
  </w:style>
  <w:style w:type="paragraph" w:customStyle="1" w:styleId="verslagagendapunt">
    <w:name w:val="verslag agendapunt"/>
    <w:basedOn w:val="Kop2"/>
    <w:next w:val="Standaard"/>
    <w:link w:val="verslagagendapuntChar"/>
    <w:qFormat/>
    <w:rsid w:val="00875904"/>
    <w:pPr>
      <w:numPr>
        <w:numId w:val="42"/>
      </w:numPr>
      <w:ind w:left="567" w:hanging="567"/>
    </w:pPr>
  </w:style>
  <w:style w:type="character" w:customStyle="1" w:styleId="verslagagendapuntChar">
    <w:name w:val="verslag agendapunt Char"/>
    <w:basedOn w:val="Standaardalinea-lettertype"/>
    <w:link w:val="verslagagendapunt"/>
    <w:rsid w:val="00875904"/>
    <w:rPr>
      <w:rFonts w:eastAsia="Calibri" w:cs="Arial"/>
      <w:bCs/>
      <w:sz w:val="24"/>
      <w:szCs w:val="22"/>
      <w:lang w:eastAsia="en-US"/>
    </w:rPr>
  </w:style>
  <w:style w:type="character" w:styleId="Verwijzingopmerking">
    <w:name w:val="annotation reference"/>
    <w:basedOn w:val="Standaardalinea-lettertype"/>
    <w:uiPriority w:val="99"/>
    <w:semiHidden/>
    <w:unhideWhenUsed/>
    <w:rsid w:val="003D2681"/>
    <w:rPr>
      <w:sz w:val="16"/>
      <w:szCs w:val="16"/>
    </w:rPr>
  </w:style>
  <w:style w:type="paragraph" w:styleId="Tekstopmerking">
    <w:name w:val="annotation text"/>
    <w:basedOn w:val="Standaard"/>
    <w:link w:val="TekstopmerkingChar"/>
    <w:uiPriority w:val="99"/>
    <w:semiHidden/>
    <w:unhideWhenUsed/>
    <w:rsid w:val="00547991"/>
    <w:rPr>
      <w:rFonts w:cs="Arial"/>
      <w:bCs/>
    </w:rPr>
  </w:style>
  <w:style w:type="character" w:customStyle="1" w:styleId="TekstopmerkingChar">
    <w:name w:val="Tekst opmerking Char"/>
    <w:basedOn w:val="Standaardalinea-lettertype"/>
    <w:link w:val="Tekstopmerking"/>
    <w:uiPriority w:val="99"/>
    <w:semiHidden/>
    <w:rsid w:val="002D7A76"/>
    <w:rPr>
      <w:szCs w:val="19"/>
      <w:lang w:eastAsia="en-US"/>
    </w:rPr>
  </w:style>
  <w:style w:type="paragraph" w:styleId="Onderwerpvanopmerking">
    <w:name w:val="annotation subject"/>
    <w:basedOn w:val="Tekstopmerking"/>
    <w:next w:val="Tekstopmerking"/>
    <w:link w:val="OnderwerpvanopmerkingChar"/>
    <w:uiPriority w:val="99"/>
    <w:semiHidden/>
    <w:unhideWhenUsed/>
    <w:rsid w:val="00547991"/>
    <w:rPr>
      <w:b/>
    </w:rPr>
  </w:style>
  <w:style w:type="character" w:customStyle="1" w:styleId="OnderwerpvanopmerkingChar">
    <w:name w:val="Onderwerp van opmerking Char"/>
    <w:basedOn w:val="TekstopmerkingChar"/>
    <w:link w:val="Onderwerpvanopmerking"/>
    <w:uiPriority w:val="99"/>
    <w:semiHidden/>
    <w:rsid w:val="002D7A76"/>
    <w:rPr>
      <w:b/>
      <w:szCs w:val="19"/>
      <w:lang w:eastAsia="en-US"/>
    </w:rPr>
  </w:style>
  <w:style w:type="paragraph" w:styleId="Ballontekst">
    <w:name w:val="Balloon Text"/>
    <w:basedOn w:val="Standaard"/>
    <w:link w:val="BallontekstChar"/>
    <w:uiPriority w:val="99"/>
    <w:semiHidden/>
    <w:unhideWhenUsed/>
    <w:rsid w:val="00547991"/>
    <w:rPr>
      <w:rFonts w:ascii="Tahoma" w:hAnsi="Tahoma" w:cs="Tahoma"/>
      <w:bCs/>
      <w:sz w:val="16"/>
      <w:szCs w:val="16"/>
    </w:rPr>
  </w:style>
  <w:style w:type="character" w:customStyle="1" w:styleId="BallontekstChar">
    <w:name w:val="Ballontekst Char"/>
    <w:basedOn w:val="Standaardalinea-lettertype"/>
    <w:link w:val="Ballontekst"/>
    <w:uiPriority w:val="99"/>
    <w:semiHidden/>
    <w:rsid w:val="002D7A76"/>
    <w:rPr>
      <w:rFonts w:ascii="Tahoma" w:hAnsi="Tahoma" w:cs="Tahoma"/>
      <w:sz w:val="16"/>
      <w:szCs w:val="16"/>
      <w:lang w:eastAsia="en-US"/>
    </w:rPr>
  </w:style>
  <w:style w:type="paragraph" w:customStyle="1" w:styleId="agendapunttoelichting">
    <w:name w:val="agenda punt toelichting"/>
    <w:basedOn w:val="Standaard"/>
    <w:link w:val="agendapunttoelichtingChar"/>
    <w:qFormat/>
    <w:rsid w:val="007B37D8"/>
    <w:pPr>
      <w:ind w:left="567"/>
    </w:pPr>
    <w:rPr>
      <w:rFonts w:cs="Arial"/>
      <w:noProof/>
      <w:szCs w:val="22"/>
    </w:rPr>
  </w:style>
  <w:style w:type="character" w:customStyle="1" w:styleId="agendapunttoelichtingChar">
    <w:name w:val="agenda punt toelichting Char"/>
    <w:basedOn w:val="Standaardalinea-lettertype"/>
    <w:link w:val="agendapunttoelichting"/>
    <w:rsid w:val="007B37D8"/>
    <w:rPr>
      <w:rFonts w:cs="Arial"/>
      <w:noProof/>
      <w:szCs w:val="22"/>
      <w:lang w:eastAsia="en-US"/>
    </w:rPr>
  </w:style>
  <w:style w:type="paragraph" w:customStyle="1" w:styleId="agendasubpunt">
    <w:name w:val="agenda subpunt"/>
    <w:basedOn w:val="Standaard"/>
    <w:link w:val="agendasubpuntChar"/>
    <w:rsid w:val="009738A2"/>
    <w:pPr>
      <w:numPr>
        <w:ilvl w:val="1"/>
        <w:numId w:val="2"/>
      </w:numPr>
      <w:tabs>
        <w:tab w:val="clear" w:pos="567"/>
      </w:tabs>
    </w:pPr>
  </w:style>
  <w:style w:type="character" w:customStyle="1" w:styleId="agendasubpuntChar">
    <w:name w:val="agenda subpunt Char"/>
    <w:basedOn w:val="agendapuntChar1"/>
    <w:link w:val="agendasubpunt"/>
    <w:rsid w:val="009738A2"/>
    <w:rPr>
      <w:rFonts w:cs="Arial"/>
      <w:noProof/>
      <w:sz w:val="24"/>
      <w:szCs w:val="24"/>
      <w:lang w:eastAsia="en-US"/>
    </w:rPr>
  </w:style>
  <w:style w:type="character" w:styleId="Hyperlink">
    <w:name w:val="Hyperlink"/>
    <w:basedOn w:val="Standaardalinea-lettertype"/>
    <w:qFormat/>
    <w:rsid w:val="007B37D8"/>
    <w:rPr>
      <w:color w:val="C8551E"/>
      <w:u w:val="single" w:color="C8551E"/>
      <w:lang w:val="nl-NL"/>
    </w:rPr>
  </w:style>
  <w:style w:type="paragraph" w:styleId="Voetnoottekst">
    <w:name w:val="footnote text"/>
    <w:basedOn w:val="Standaard"/>
    <w:link w:val="VoetnoottekstChar"/>
    <w:uiPriority w:val="99"/>
    <w:unhideWhenUsed/>
    <w:rsid w:val="003D2681"/>
    <w:pPr>
      <w:ind w:left="567" w:hanging="567"/>
    </w:pPr>
    <w:rPr>
      <w:sz w:val="16"/>
      <w:szCs w:val="20"/>
    </w:rPr>
  </w:style>
  <w:style w:type="character" w:customStyle="1" w:styleId="VoetnoottekstChar">
    <w:name w:val="Voetnoottekst Char"/>
    <w:basedOn w:val="Standaardalinea-lettertype"/>
    <w:link w:val="Voetnoottekst"/>
    <w:uiPriority w:val="99"/>
    <w:rsid w:val="00584F52"/>
    <w:rPr>
      <w:rFonts w:cs="Arial"/>
      <w:bCs/>
      <w:sz w:val="16"/>
      <w:lang w:eastAsia="en-US"/>
    </w:rPr>
  </w:style>
  <w:style w:type="character" w:styleId="Voetnootmarkering">
    <w:name w:val="footnote reference"/>
    <w:basedOn w:val="Standaardalinea-lettertype"/>
    <w:uiPriority w:val="99"/>
    <w:unhideWhenUsed/>
    <w:rsid w:val="007B7D0E"/>
    <w:rPr>
      <w:rFonts w:ascii="Arial" w:hAnsi="Arial"/>
      <w:sz w:val="19"/>
      <w:vertAlign w:val="superscript"/>
    </w:rPr>
  </w:style>
  <w:style w:type="paragraph" w:customStyle="1" w:styleId="aanhef">
    <w:name w:val="aanhef"/>
    <w:basedOn w:val="Standaard"/>
    <w:link w:val="aanhefChar"/>
    <w:qFormat/>
    <w:rsid w:val="00FD3386"/>
    <w:pPr>
      <w:tabs>
        <w:tab w:val="clear" w:pos="567"/>
        <w:tab w:val="left" w:pos="1701"/>
      </w:tabs>
      <w:ind w:left="1701" w:hanging="1701"/>
    </w:pPr>
  </w:style>
  <w:style w:type="character" w:customStyle="1" w:styleId="aanhefChar">
    <w:name w:val="aanhef Char"/>
    <w:basedOn w:val="Standaardalinea-lettertype"/>
    <w:link w:val="aanhef"/>
    <w:rsid w:val="00FD3386"/>
    <w:rPr>
      <w:lang w:eastAsia="en-US"/>
    </w:rPr>
  </w:style>
  <w:style w:type="paragraph" w:styleId="Lijstopsomteken">
    <w:name w:val="List Bullet"/>
    <w:basedOn w:val="Lijst"/>
    <w:qFormat/>
    <w:rsid w:val="007B37D8"/>
    <w:pPr>
      <w:numPr>
        <w:numId w:val="37"/>
      </w:numPr>
    </w:pPr>
    <w:rPr>
      <w:lang w:eastAsia="nl-NL"/>
    </w:rPr>
  </w:style>
  <w:style w:type="paragraph" w:styleId="Lijstopsomteken2">
    <w:name w:val="List Bullet 2"/>
    <w:basedOn w:val="Lijst2"/>
    <w:qFormat/>
    <w:rsid w:val="007B37D8"/>
    <w:pPr>
      <w:numPr>
        <w:numId w:val="37"/>
      </w:numPr>
    </w:pPr>
  </w:style>
  <w:style w:type="paragraph" w:styleId="Lijstopsomteken3">
    <w:name w:val="List Bullet 3"/>
    <w:basedOn w:val="Lijst3"/>
    <w:qFormat/>
    <w:rsid w:val="007B37D8"/>
    <w:pPr>
      <w:numPr>
        <w:numId w:val="37"/>
      </w:numPr>
    </w:pPr>
  </w:style>
  <w:style w:type="paragraph" w:styleId="Lijstopsomteken4">
    <w:name w:val="List Bullet 4"/>
    <w:basedOn w:val="Lijst4"/>
    <w:unhideWhenUsed/>
    <w:qFormat/>
    <w:rsid w:val="007B37D8"/>
    <w:pPr>
      <w:numPr>
        <w:numId w:val="37"/>
      </w:numPr>
    </w:pPr>
  </w:style>
  <w:style w:type="paragraph" w:styleId="Lijstopsomteken5">
    <w:name w:val="List Bullet 5"/>
    <w:basedOn w:val="Lijst5"/>
    <w:qFormat/>
    <w:rsid w:val="003447A3"/>
    <w:pPr>
      <w:numPr>
        <w:numId w:val="37"/>
      </w:numPr>
    </w:pPr>
  </w:style>
  <w:style w:type="paragraph" w:styleId="Lijstnummering">
    <w:name w:val="List Number"/>
    <w:basedOn w:val="Standaard"/>
    <w:qFormat/>
    <w:rsid w:val="007B37D8"/>
    <w:pPr>
      <w:numPr>
        <w:numId w:val="40"/>
      </w:numPr>
      <w:tabs>
        <w:tab w:val="clear" w:pos="567"/>
      </w:tabs>
      <w:contextualSpacing/>
    </w:pPr>
  </w:style>
  <w:style w:type="paragraph" w:styleId="Lijstnummering2">
    <w:name w:val="List Number 2"/>
    <w:basedOn w:val="Standaard"/>
    <w:qFormat/>
    <w:rsid w:val="007B37D8"/>
    <w:pPr>
      <w:numPr>
        <w:ilvl w:val="1"/>
        <w:numId w:val="40"/>
      </w:numPr>
      <w:contextualSpacing/>
    </w:pPr>
  </w:style>
  <w:style w:type="paragraph" w:styleId="Lijstnummering3">
    <w:name w:val="List Number 3"/>
    <w:basedOn w:val="Standaard"/>
    <w:qFormat/>
    <w:rsid w:val="007B37D8"/>
    <w:pPr>
      <w:numPr>
        <w:ilvl w:val="2"/>
        <w:numId w:val="40"/>
      </w:numPr>
      <w:tabs>
        <w:tab w:val="clear" w:pos="567"/>
        <w:tab w:val="left" w:pos="851"/>
      </w:tabs>
      <w:contextualSpacing/>
    </w:pPr>
  </w:style>
  <w:style w:type="paragraph" w:styleId="Lijstnummering4">
    <w:name w:val="List Number 4"/>
    <w:basedOn w:val="Lijst4"/>
    <w:qFormat/>
    <w:rsid w:val="007B37D8"/>
    <w:pPr>
      <w:numPr>
        <w:numId w:val="40"/>
      </w:numPr>
    </w:pPr>
  </w:style>
  <w:style w:type="paragraph" w:styleId="Lijstnummering5">
    <w:name w:val="List Number 5"/>
    <w:basedOn w:val="Lijstopsomteken3"/>
    <w:qFormat/>
    <w:rsid w:val="003447A3"/>
    <w:pPr>
      <w:numPr>
        <w:ilvl w:val="4"/>
        <w:numId w:val="40"/>
      </w:numPr>
    </w:pPr>
  </w:style>
  <w:style w:type="paragraph" w:styleId="Titel">
    <w:name w:val="Title"/>
    <w:basedOn w:val="Standaard"/>
    <w:next w:val="Standaard"/>
    <w:link w:val="TitelChar"/>
    <w:uiPriority w:val="10"/>
    <w:qFormat/>
    <w:rsid w:val="007B37D8"/>
    <w:pPr>
      <w:keepNext/>
      <w:pBdr>
        <w:bottom w:val="single" w:sz="4" w:space="1" w:color="6E0614" w:themeColor="accent2"/>
      </w:pBdr>
      <w:spacing w:after="560" w:line="560" w:lineRule="exact"/>
      <w:outlineLvl w:val="0"/>
    </w:pPr>
    <w:rPr>
      <w:rFonts w:cs="Arial"/>
      <w:noProof/>
      <w:color w:val="C8551E" w:themeColor="accent1"/>
      <w:sz w:val="48"/>
      <w:szCs w:val="36"/>
    </w:rPr>
  </w:style>
  <w:style w:type="character" w:customStyle="1" w:styleId="TitelChar">
    <w:name w:val="Titel Char"/>
    <w:basedOn w:val="Standaardalinea-lettertype"/>
    <w:link w:val="Titel"/>
    <w:uiPriority w:val="10"/>
    <w:rsid w:val="007B37D8"/>
    <w:rPr>
      <w:rFonts w:cs="Arial"/>
      <w:noProof/>
      <w:color w:val="C8551E" w:themeColor="accent1"/>
      <w:sz w:val="48"/>
      <w:szCs w:val="36"/>
      <w:lang w:eastAsia="en-US"/>
    </w:rPr>
  </w:style>
  <w:style w:type="paragraph" w:styleId="Lijst">
    <w:name w:val="List"/>
    <w:basedOn w:val="Standaard"/>
    <w:qFormat/>
    <w:rsid w:val="007B37D8"/>
    <w:pPr>
      <w:numPr>
        <w:numId w:val="34"/>
      </w:numPr>
      <w:tabs>
        <w:tab w:val="clear" w:pos="567"/>
      </w:tabs>
      <w:contextualSpacing/>
    </w:pPr>
  </w:style>
  <w:style w:type="paragraph" w:styleId="Lijst2">
    <w:name w:val="List 2"/>
    <w:basedOn w:val="Standaard"/>
    <w:qFormat/>
    <w:rsid w:val="007B37D8"/>
    <w:pPr>
      <w:numPr>
        <w:ilvl w:val="1"/>
        <w:numId w:val="34"/>
      </w:numPr>
      <w:contextualSpacing/>
    </w:pPr>
  </w:style>
  <w:style w:type="paragraph" w:styleId="Lijst3">
    <w:name w:val="List 3"/>
    <w:basedOn w:val="Standaard"/>
    <w:qFormat/>
    <w:rsid w:val="007B37D8"/>
    <w:pPr>
      <w:numPr>
        <w:ilvl w:val="2"/>
        <w:numId w:val="34"/>
      </w:numPr>
      <w:tabs>
        <w:tab w:val="clear" w:pos="567"/>
      </w:tabs>
      <w:contextualSpacing/>
    </w:pPr>
  </w:style>
  <w:style w:type="paragraph" w:styleId="Lijst4">
    <w:name w:val="List 4"/>
    <w:basedOn w:val="Standaard"/>
    <w:qFormat/>
    <w:rsid w:val="005940F9"/>
    <w:pPr>
      <w:numPr>
        <w:ilvl w:val="3"/>
        <w:numId w:val="34"/>
      </w:numPr>
      <w:tabs>
        <w:tab w:val="clear" w:pos="567"/>
      </w:tabs>
      <w:contextualSpacing/>
    </w:pPr>
  </w:style>
  <w:style w:type="paragraph" w:customStyle="1" w:styleId="formulier">
    <w:name w:val="formulier"/>
    <w:basedOn w:val="Standaard"/>
    <w:rsid w:val="00C5105C"/>
    <w:pPr>
      <w:keepNext/>
      <w:spacing w:after="560" w:line="560" w:lineRule="exact"/>
      <w:outlineLvl w:val="0"/>
    </w:pPr>
    <w:rPr>
      <w:rFonts w:cs="Arial"/>
      <w:b/>
      <w:bCs/>
      <w:color w:val="6F0614"/>
      <w:sz w:val="38"/>
      <w:szCs w:val="24"/>
    </w:rPr>
  </w:style>
  <w:style w:type="paragraph" w:customStyle="1" w:styleId="formulieradres">
    <w:name w:val="formulier adres"/>
    <w:basedOn w:val="Standaard"/>
    <w:rsid w:val="00A505CC"/>
    <w:pPr>
      <w:spacing w:line="380" w:lineRule="exact"/>
    </w:pPr>
    <w:rPr>
      <w:color w:val="C8551E"/>
      <w:sz w:val="28"/>
    </w:rPr>
  </w:style>
  <w:style w:type="paragraph" w:customStyle="1" w:styleId="formulierinvullen">
    <w:name w:val="formulier invullen"/>
    <w:basedOn w:val="Standaard"/>
    <w:rsid w:val="00A505CC"/>
    <w:pPr>
      <w:tabs>
        <w:tab w:val="left" w:pos="1134"/>
        <w:tab w:val="left" w:pos="3544"/>
        <w:tab w:val="left" w:pos="4253"/>
        <w:tab w:val="left" w:pos="4961"/>
        <w:tab w:val="right" w:pos="9214"/>
      </w:tabs>
      <w:spacing w:line="600" w:lineRule="exact"/>
    </w:pPr>
  </w:style>
  <w:style w:type="paragraph" w:customStyle="1" w:styleId="formulierinvulonderstreept">
    <w:name w:val="formulier invul onderstreept"/>
    <w:basedOn w:val="formulierinvullen"/>
    <w:rsid w:val="00A505CC"/>
    <w:rPr>
      <w:u w:val="dotted"/>
    </w:rPr>
  </w:style>
  <w:style w:type="paragraph" w:customStyle="1" w:styleId="formulierkeuze">
    <w:name w:val="formulier keuze"/>
    <w:basedOn w:val="Standaard"/>
    <w:rsid w:val="009738A2"/>
    <w:pPr>
      <w:numPr>
        <w:numId w:val="3"/>
      </w:numPr>
      <w:tabs>
        <w:tab w:val="right" w:pos="7938"/>
      </w:tabs>
      <w:spacing w:line="600" w:lineRule="exact"/>
    </w:pPr>
  </w:style>
  <w:style w:type="paragraph" w:styleId="Tekstzonderopmaak">
    <w:name w:val="Plain Text"/>
    <w:basedOn w:val="Standaard"/>
    <w:link w:val="TekstzonderopmaakChar"/>
    <w:uiPriority w:val="99"/>
    <w:semiHidden/>
    <w:unhideWhenUsed/>
    <w:rsid w:val="00547991"/>
    <w:rPr>
      <w:rFonts w:eastAsia="Calibri" w:cs="Arial"/>
      <w:bCs/>
      <w:szCs w:val="21"/>
    </w:rPr>
  </w:style>
  <w:style w:type="character" w:customStyle="1" w:styleId="TekstzonderopmaakChar">
    <w:name w:val="Tekst zonder opmaak Char"/>
    <w:basedOn w:val="Standaardalinea-lettertype"/>
    <w:link w:val="Tekstzonderopmaak"/>
    <w:uiPriority w:val="99"/>
    <w:semiHidden/>
    <w:rsid w:val="003D2681"/>
    <w:rPr>
      <w:rFonts w:eastAsia="Calibri"/>
      <w:szCs w:val="21"/>
      <w:lang w:eastAsia="en-US"/>
    </w:rPr>
  </w:style>
  <w:style w:type="character" w:styleId="GevolgdeHyperlink">
    <w:name w:val="FollowedHyperlink"/>
    <w:basedOn w:val="Standaardalinea-lettertype"/>
    <w:qFormat/>
    <w:rsid w:val="007B37D8"/>
    <w:rPr>
      <w:color w:val="6E0614"/>
      <w:u w:val="single" w:color="6E0614"/>
      <w:lang w:val="nl-NL"/>
    </w:rPr>
  </w:style>
  <w:style w:type="paragraph" w:customStyle="1" w:styleId="Geenafstandvoorinvoegenfiguur">
    <w:name w:val="Geen afstand (voor invoegen figuur)"/>
    <w:basedOn w:val="Standaard"/>
    <w:qFormat/>
    <w:rsid w:val="007B37D8"/>
    <w:pPr>
      <w:spacing w:line="240" w:lineRule="auto"/>
    </w:pPr>
  </w:style>
  <w:style w:type="paragraph" w:customStyle="1" w:styleId="OpmaakprofielBovenEnkelAuto05ptLijndikteOnderEnkelAuto">
    <w:name w:val="Opmaakprofiel Boven: (Enkel Auto  05 pt Lijndikte) Onder: (Enkel Auto..."/>
    <w:basedOn w:val="Standaard"/>
    <w:rsid w:val="00790AB5"/>
    <w:pPr>
      <w:pBdr>
        <w:top w:val="single" w:sz="4" w:space="1" w:color="C8551E"/>
        <w:left w:val="single" w:sz="4" w:space="4" w:color="C8551E"/>
        <w:bottom w:val="single" w:sz="4" w:space="1" w:color="C8551E"/>
        <w:right w:val="single" w:sz="4" w:space="0" w:color="C8551E"/>
      </w:pBdr>
      <w:shd w:val="clear" w:color="auto" w:fill="F9EDE8"/>
    </w:pPr>
    <w:rPr>
      <w:color w:val="6F0614"/>
      <w:szCs w:val="20"/>
    </w:rPr>
  </w:style>
  <w:style w:type="paragraph" w:styleId="Index1">
    <w:name w:val="index 1"/>
    <w:basedOn w:val="Standaard"/>
    <w:qFormat/>
    <w:rsid w:val="007B37D8"/>
    <w:pPr>
      <w:tabs>
        <w:tab w:val="clear" w:pos="567"/>
        <w:tab w:val="left" w:pos="284"/>
        <w:tab w:val="left" w:pos="9072"/>
      </w:tabs>
      <w:ind w:left="284" w:hanging="284"/>
    </w:pPr>
    <w:rPr>
      <w:b/>
    </w:rPr>
  </w:style>
  <w:style w:type="paragraph" w:styleId="Index2">
    <w:name w:val="index 2"/>
    <w:basedOn w:val="Standaard"/>
    <w:next w:val="Standaard"/>
    <w:autoRedefine/>
    <w:qFormat/>
    <w:rsid w:val="007B37D8"/>
    <w:pPr>
      <w:tabs>
        <w:tab w:val="clear" w:pos="567"/>
        <w:tab w:val="left" w:pos="851"/>
        <w:tab w:val="left" w:pos="9072"/>
      </w:tabs>
      <w:ind w:left="851" w:hanging="567"/>
    </w:pPr>
  </w:style>
  <w:style w:type="paragraph" w:customStyle="1" w:styleId="notitiecijfer">
    <w:name w:val="notitiecijfer"/>
    <w:basedOn w:val="Kop1"/>
    <w:qFormat/>
    <w:rsid w:val="007B37D8"/>
    <w:pPr>
      <w:tabs>
        <w:tab w:val="clear" w:pos="567"/>
      </w:tabs>
      <w:ind w:left="-567"/>
    </w:pPr>
  </w:style>
  <w:style w:type="paragraph" w:customStyle="1" w:styleId="tabel">
    <w:name w:val="tabel"/>
    <w:qFormat/>
    <w:rsid w:val="007B37D8"/>
    <w:rPr>
      <w:lang w:eastAsia="en-US"/>
    </w:rPr>
  </w:style>
  <w:style w:type="paragraph" w:customStyle="1" w:styleId="verslagaanafwezigeerste">
    <w:name w:val="verslag aanafwezig eerste"/>
    <w:basedOn w:val="verslagaanafwezig"/>
    <w:link w:val="verslagaanafwezigeersteChar"/>
    <w:qFormat/>
    <w:rsid w:val="007B37D8"/>
    <w:pPr>
      <w:ind w:hanging="1701"/>
    </w:pPr>
  </w:style>
  <w:style w:type="character" w:customStyle="1" w:styleId="verslagaanafwezigeersteChar">
    <w:name w:val="verslag aanafwezig eerste Char"/>
    <w:basedOn w:val="verslagaanafwezigChar"/>
    <w:link w:val="verslagaanafwezigeerste"/>
    <w:rsid w:val="007B37D8"/>
    <w:rPr>
      <w:rFonts w:cs="Arial"/>
      <w:noProof/>
      <w:lang w:eastAsia="en-US"/>
    </w:rPr>
  </w:style>
  <w:style w:type="paragraph" w:styleId="Lijst5">
    <w:name w:val="List 5"/>
    <w:basedOn w:val="Standaard"/>
    <w:qFormat/>
    <w:rsid w:val="005940F9"/>
    <w:pPr>
      <w:numPr>
        <w:ilvl w:val="4"/>
        <w:numId w:val="34"/>
      </w:numPr>
      <w:tabs>
        <w:tab w:val="clear" w:pos="567"/>
      </w:tabs>
      <w:contextualSpacing/>
    </w:pPr>
  </w:style>
  <w:style w:type="paragraph" w:styleId="Koptekst">
    <w:name w:val="header"/>
    <w:basedOn w:val="Standaard"/>
    <w:link w:val="KoptekstChar"/>
    <w:rsid w:val="00072F9F"/>
    <w:pPr>
      <w:tabs>
        <w:tab w:val="clear" w:pos="567"/>
        <w:tab w:val="center" w:pos="4536"/>
        <w:tab w:val="right" w:pos="9072"/>
      </w:tabs>
      <w:spacing w:line="240" w:lineRule="auto"/>
    </w:pPr>
  </w:style>
  <w:style w:type="character" w:customStyle="1" w:styleId="KoptekstChar">
    <w:name w:val="Koptekst Char"/>
    <w:basedOn w:val="Standaardalinea-lettertype"/>
    <w:link w:val="Koptekst"/>
    <w:rsid w:val="00072F9F"/>
    <w:rPr>
      <w:lang w:eastAsia="en-US"/>
    </w:rPr>
  </w:style>
  <w:style w:type="table" w:customStyle="1" w:styleId="ArbocatalogusAfvalbranche">
    <w:name w:val="Arbocatalogus Afvalbranche"/>
    <w:basedOn w:val="Standaardtabel"/>
    <w:uiPriority w:val="99"/>
    <w:qFormat/>
    <w:rsid w:val="002F6616"/>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rPr>
      <w:cantSplit/>
    </w:trPr>
    <w:tcPr>
      <w:vAlign w:val="center"/>
    </w:tcPr>
    <w:tblStylePr w:type="firstRow">
      <w:rPr>
        <w:rFonts w:ascii="Arial" w:hAnsi="Arial"/>
        <w:color w:val="FFFFFF" w:themeColor="background1"/>
        <w:sz w:val="19"/>
      </w:rPr>
      <w:tblPr/>
      <w:trPr>
        <w:cantSplit/>
        <w:tblHeader/>
      </w:trPr>
      <w:tcPr>
        <w:shd w:val="clear" w:color="auto" w:fill="6E0614"/>
      </w:tcPr>
    </w:tblStylePr>
    <w:tblStylePr w:type="band1Horz">
      <w:rPr>
        <w:rFonts w:ascii="Arial" w:hAnsi="Arial"/>
        <w:color w:val="auto"/>
        <w:sz w:val="19"/>
      </w:rPr>
      <w:tblPr/>
      <w:trPr>
        <w:cantSplit/>
      </w:trPr>
      <w:tcPr>
        <w:shd w:val="clear" w:color="auto" w:fill="D88861"/>
      </w:tcPr>
    </w:tblStylePr>
    <w:tblStylePr w:type="band2Horz">
      <w:rPr>
        <w:rFonts w:ascii="Arial" w:hAnsi="Arial"/>
        <w:sz w:val="19"/>
      </w:rPr>
      <w:tblPr/>
      <w:trPr>
        <w:cantSplit/>
      </w:trPr>
      <w:tcPr>
        <w:shd w:val="clear" w:color="auto" w:fill="F1D4C7"/>
      </w:tcPr>
    </w:tblStylePr>
  </w:style>
  <w:style w:type="paragraph" w:styleId="Ondertitel">
    <w:name w:val="Subtitle"/>
    <w:basedOn w:val="Standaard"/>
    <w:link w:val="OndertitelChar"/>
    <w:qFormat/>
    <w:rsid w:val="007B37D8"/>
    <w:pPr>
      <w:numPr>
        <w:ilvl w:val="1"/>
      </w:numPr>
    </w:pPr>
    <w:rPr>
      <w:rFonts w:asciiTheme="majorHAnsi" w:eastAsiaTheme="majorEastAsia" w:hAnsiTheme="majorHAnsi" w:cstheme="majorBidi"/>
      <w:iCs/>
      <w:color w:val="6E0614" w:themeColor="accent2"/>
      <w:spacing w:val="15"/>
      <w:sz w:val="24"/>
      <w:szCs w:val="24"/>
    </w:rPr>
  </w:style>
  <w:style w:type="character" w:customStyle="1" w:styleId="OndertitelChar">
    <w:name w:val="Ondertitel Char"/>
    <w:basedOn w:val="Standaardalinea-lettertype"/>
    <w:link w:val="Ondertitel"/>
    <w:rsid w:val="007B37D8"/>
    <w:rPr>
      <w:rFonts w:asciiTheme="majorHAnsi" w:eastAsiaTheme="majorEastAsia" w:hAnsiTheme="majorHAnsi" w:cstheme="majorBidi"/>
      <w:iCs/>
      <w:color w:val="6E0614" w:themeColor="accent2"/>
      <w:spacing w:val="15"/>
      <w:sz w:val="24"/>
      <w:szCs w:val="24"/>
      <w:lang w:eastAsia="en-US"/>
    </w:rPr>
  </w:style>
  <w:style w:type="paragraph" w:customStyle="1" w:styleId="Notitie">
    <w:name w:val="Notitie"/>
    <w:basedOn w:val="Kop1"/>
    <w:link w:val="NotitieChar"/>
    <w:qFormat/>
    <w:rsid w:val="00FD3386"/>
  </w:style>
  <w:style w:type="paragraph" w:styleId="Lijstalinea">
    <w:name w:val="List Paragraph"/>
    <w:basedOn w:val="Standaard"/>
    <w:qFormat/>
    <w:rsid w:val="007B37D8"/>
    <w:pPr>
      <w:ind w:left="720"/>
      <w:contextualSpacing/>
    </w:pPr>
    <w:rPr>
      <w:rFonts w:cs="Arial"/>
    </w:rPr>
  </w:style>
  <w:style w:type="paragraph" w:styleId="Kopvaninhoudsopgave">
    <w:name w:val="TOC Heading"/>
    <w:basedOn w:val="Kop1"/>
    <w:next w:val="Standaard"/>
    <w:semiHidden/>
    <w:unhideWhenUsed/>
    <w:qFormat/>
    <w:rsid w:val="007B37D8"/>
    <w:pPr>
      <w:keepLines/>
      <w:spacing w:before="480" w:after="0" w:line="280" w:lineRule="exact"/>
      <w:outlineLvl w:val="9"/>
    </w:pPr>
    <w:rPr>
      <w:rFonts w:asciiTheme="majorHAnsi" w:eastAsiaTheme="majorEastAsia" w:hAnsiTheme="majorHAnsi" w:cstheme="majorBidi"/>
      <w:color w:val="953F16" w:themeColor="accent1" w:themeShade="BF"/>
      <w:sz w:val="28"/>
      <w:szCs w:val="28"/>
    </w:rPr>
  </w:style>
  <w:style w:type="paragraph" w:customStyle="1" w:styleId="agendahoofdkop">
    <w:name w:val="agenda hoofdkop"/>
    <w:basedOn w:val="Standaard"/>
    <w:link w:val="agendahoofdkopChar"/>
    <w:qFormat/>
    <w:rsid w:val="007B37D8"/>
    <w:pPr>
      <w:spacing w:line="240" w:lineRule="auto"/>
    </w:pPr>
    <w:rPr>
      <w:b/>
      <w:noProof/>
      <w:sz w:val="38"/>
      <w:szCs w:val="36"/>
    </w:rPr>
  </w:style>
  <w:style w:type="character" w:customStyle="1" w:styleId="agendahoofdkopChar">
    <w:name w:val="agenda hoofdkop Char"/>
    <w:basedOn w:val="Standaardalinea-lettertype"/>
    <w:link w:val="agendahoofdkop"/>
    <w:rsid w:val="007B37D8"/>
    <w:rPr>
      <w:b/>
      <w:noProof/>
      <w:sz w:val="38"/>
      <w:szCs w:val="36"/>
      <w:lang w:eastAsia="en-US"/>
    </w:rPr>
  </w:style>
  <w:style w:type="paragraph" w:customStyle="1" w:styleId="toelichting">
    <w:name w:val="toelichting"/>
    <w:basedOn w:val="Standaard"/>
    <w:link w:val="toelichtingChar"/>
    <w:qFormat/>
    <w:rsid w:val="007B37D8"/>
    <w:rPr>
      <w:color w:val="94565D" w:themeColor="accent6" w:themeShade="BF"/>
      <w:lang w:eastAsia="nl-NL"/>
    </w:rPr>
  </w:style>
  <w:style w:type="character" w:customStyle="1" w:styleId="toelichtingChar">
    <w:name w:val="toelichting Char"/>
    <w:basedOn w:val="Standaardalinea-lettertype"/>
    <w:link w:val="toelichting"/>
    <w:rsid w:val="007B37D8"/>
    <w:rPr>
      <w:color w:val="94565D" w:themeColor="accent6" w:themeShade="BF"/>
    </w:rPr>
  </w:style>
  <w:style w:type="character" w:customStyle="1" w:styleId="NotitieChar">
    <w:name w:val="Notitie Char"/>
    <w:basedOn w:val="Kop1Char"/>
    <w:link w:val="Notitie"/>
    <w:rsid w:val="00FD3386"/>
    <w:rPr>
      <w:rFonts w:eastAsia="Calibri" w:cs="Arial"/>
      <w:b/>
      <w:bCs/>
      <w:color w:val="000000"/>
      <w:sz w:val="38"/>
      <w:szCs w:val="24"/>
      <w:lang w:eastAsia="en-US"/>
    </w:rPr>
  </w:style>
  <w:style w:type="character" w:customStyle="1" w:styleId="Nadrukkleur">
    <w:name w:val="Nadruk kleur"/>
    <w:basedOn w:val="Standaardalinea-lettertype"/>
    <w:rsid w:val="00985BF8"/>
    <w:rPr>
      <w:b/>
      <w:color w:val="C8551E"/>
    </w:rPr>
  </w:style>
  <w:style w:type="paragraph" w:styleId="Normaalweb">
    <w:name w:val="Normal (Web)"/>
    <w:basedOn w:val="Standaard"/>
    <w:uiPriority w:val="99"/>
    <w:unhideWhenUsed/>
    <w:rsid w:val="004B0E20"/>
    <w:pPr>
      <w:tabs>
        <w:tab w:val="clear" w:pos="567"/>
      </w:tabs>
      <w:spacing w:before="100" w:beforeAutospacing="1" w:after="100" w:afterAutospacing="1" w:line="240" w:lineRule="auto"/>
    </w:pPr>
    <w:rPr>
      <w:rFonts w:ascii="Times New Roman" w:hAnsi="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19"/>
        <w:szCs w:val="19"/>
        <w:lang w:val="nl-NL" w:eastAsia="nl-NL" w:bidi="ar-SA"/>
      </w:rPr>
    </w:rPrDefault>
    <w:pPrDefault>
      <w:pPr>
        <w:spacing w:line="280" w:lineRule="exac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index 1" w:qFormat="1"/>
    <w:lsdException w:name="index 2" w:qFormat="1"/>
    <w:lsdException w:name="footer" w:uiPriority="99"/>
    <w:lsdException w:name="caption" w:semiHidden="1" w:unhideWhenUsed="1"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uiPriority="10" w:qFormat="1"/>
    <w:lsdException w:name="Subtitle" w:qFormat="1"/>
    <w:lsdException w:name="Hyperlink" w:qFormat="1"/>
    <w:lsdException w:name="FollowedHyperlink" w:qFormat="1"/>
    <w:lsdException w:name="Emphasis" w:uiPriority="20" w:qFormat="1"/>
    <w:lsdException w:name="Normal (Web)" w:uiPriority="99"/>
    <w:lsdException w:name="No Spacing" w:qFormat="1"/>
    <w:lsdException w:name="List Paragraph" w:qFormat="1"/>
    <w:lsdException w:name="TOC Heading" w:semiHidden="1" w:unhideWhenUsed="1" w:qFormat="1"/>
  </w:latentStyles>
  <w:style w:type="paragraph" w:default="1" w:styleId="Standaard">
    <w:name w:val="Normal"/>
    <w:qFormat/>
    <w:rsid w:val="007B37D8"/>
    <w:pPr>
      <w:tabs>
        <w:tab w:val="left" w:pos="567"/>
      </w:tabs>
    </w:pPr>
    <w:rPr>
      <w:lang w:eastAsia="en-US"/>
    </w:rPr>
  </w:style>
  <w:style w:type="paragraph" w:styleId="Kop1">
    <w:name w:val="heading 1"/>
    <w:basedOn w:val="Standaard"/>
    <w:next w:val="Standaard"/>
    <w:link w:val="Kop1Char"/>
    <w:qFormat/>
    <w:rsid w:val="007B37D8"/>
    <w:pPr>
      <w:keepNext/>
      <w:spacing w:after="560" w:line="560" w:lineRule="exact"/>
      <w:outlineLvl w:val="0"/>
    </w:pPr>
    <w:rPr>
      <w:rFonts w:eastAsia="Calibri" w:cs="Arial"/>
      <w:b/>
      <w:bCs/>
      <w:color w:val="000000"/>
      <w:sz w:val="38"/>
      <w:szCs w:val="24"/>
    </w:rPr>
  </w:style>
  <w:style w:type="paragraph" w:styleId="Kop2">
    <w:name w:val="heading 2"/>
    <w:basedOn w:val="Standaard"/>
    <w:next w:val="Standaard"/>
    <w:link w:val="Kop2Char"/>
    <w:qFormat/>
    <w:rsid w:val="007B37D8"/>
    <w:pPr>
      <w:keepNext/>
      <w:spacing w:before="420" w:after="140"/>
      <w:outlineLvl w:val="1"/>
    </w:pPr>
    <w:rPr>
      <w:rFonts w:eastAsia="Calibri" w:cs="Arial"/>
      <w:bCs/>
      <w:sz w:val="24"/>
      <w:szCs w:val="22"/>
    </w:rPr>
  </w:style>
  <w:style w:type="paragraph" w:styleId="Kop3">
    <w:name w:val="heading 3"/>
    <w:basedOn w:val="Standaard"/>
    <w:next w:val="Standaard"/>
    <w:link w:val="Kop3Char"/>
    <w:qFormat/>
    <w:rsid w:val="007B37D8"/>
    <w:pPr>
      <w:keepNext/>
      <w:spacing w:before="280"/>
      <w:outlineLvl w:val="2"/>
    </w:pPr>
    <w:rPr>
      <w:rFonts w:eastAsia="Calibri" w:cs="Arial"/>
      <w:b/>
      <w:bCs/>
    </w:rPr>
  </w:style>
  <w:style w:type="paragraph" w:styleId="Kop4">
    <w:name w:val="heading 4"/>
    <w:basedOn w:val="Standaard"/>
    <w:next w:val="Standaard"/>
    <w:link w:val="Kop4Char"/>
    <w:qFormat/>
    <w:rsid w:val="007B37D8"/>
    <w:pPr>
      <w:keepNext/>
      <w:spacing w:before="240" w:after="60"/>
      <w:ind w:left="1134" w:hanging="1134"/>
      <w:jc w:val="both"/>
      <w:outlineLvl w:val="3"/>
    </w:pPr>
    <w:rPr>
      <w:rFonts w:eastAsia="Calibri" w:cs="Arial"/>
      <w:caps/>
      <w:spacing w:val="2"/>
      <w:sz w:val="21"/>
      <w:lang w:eastAsia="nl-NL"/>
    </w:rPr>
  </w:style>
  <w:style w:type="paragraph" w:styleId="Kop5">
    <w:name w:val="heading 5"/>
    <w:basedOn w:val="Kop1"/>
    <w:next w:val="Standaard"/>
    <w:link w:val="Kop5Char"/>
    <w:rsid w:val="00A505CC"/>
    <w:pPr>
      <w:spacing w:before="480"/>
      <w:ind w:left="1008" w:hanging="1008"/>
      <w:jc w:val="both"/>
      <w:outlineLvl w:val="4"/>
    </w:pPr>
    <w:rPr>
      <w:caps/>
      <w:smallCaps/>
      <w:spacing w:val="2"/>
      <w:kern w:val="28"/>
      <w:szCs w:val="20"/>
      <w:lang w:eastAsia="nl-NL"/>
    </w:rPr>
  </w:style>
  <w:style w:type="paragraph" w:styleId="Kop6">
    <w:name w:val="heading 6"/>
    <w:basedOn w:val="Kop3"/>
    <w:next w:val="Standaard"/>
    <w:link w:val="Kop6Char"/>
    <w:rsid w:val="00A505CC"/>
    <w:pPr>
      <w:ind w:left="1152" w:hanging="1152"/>
      <w:outlineLvl w:val="5"/>
    </w:pPr>
    <w:rPr>
      <w:b w:val="0"/>
      <w:i/>
      <w:smallCaps/>
    </w:rPr>
  </w:style>
  <w:style w:type="paragraph" w:styleId="Kop7">
    <w:name w:val="heading 7"/>
    <w:basedOn w:val="Standaard"/>
    <w:next w:val="Standaard"/>
    <w:link w:val="Kop7Char"/>
    <w:rsid w:val="00A505CC"/>
    <w:pPr>
      <w:spacing w:before="240" w:after="60"/>
      <w:outlineLvl w:val="6"/>
    </w:pPr>
    <w:rPr>
      <w:rFonts w:ascii="Calibri" w:hAnsi="Calibri" w:cs="Arial"/>
      <w:bCs/>
      <w:sz w:val="24"/>
      <w:szCs w:val="24"/>
    </w:rPr>
  </w:style>
  <w:style w:type="paragraph" w:styleId="Kop8">
    <w:name w:val="heading 8"/>
    <w:basedOn w:val="Kop2"/>
    <w:next w:val="Standaard"/>
    <w:rsid w:val="00A505CC"/>
    <w:pPr>
      <w:spacing w:before="360" w:after="120"/>
      <w:ind w:left="1440" w:hanging="1440"/>
      <w:jc w:val="both"/>
      <w:outlineLvl w:val="7"/>
    </w:pPr>
    <w:rPr>
      <w:i/>
      <w:iCs/>
      <w:spacing w:val="2"/>
      <w:sz w:val="20"/>
      <w:szCs w:val="24"/>
      <w:lang w:eastAsia="nl-NL"/>
    </w:rPr>
  </w:style>
  <w:style w:type="paragraph" w:styleId="Kop9">
    <w:name w:val="heading 9"/>
    <w:basedOn w:val="Kop3"/>
    <w:next w:val="Standaard"/>
    <w:link w:val="Kop9Char"/>
    <w:rsid w:val="00A505CC"/>
    <w:pPr>
      <w:ind w:left="1584" w:hanging="1584"/>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B37D8"/>
    <w:rPr>
      <w:rFonts w:eastAsia="Calibri" w:cs="Arial"/>
      <w:b/>
      <w:bCs/>
      <w:color w:val="000000"/>
      <w:sz w:val="38"/>
      <w:szCs w:val="24"/>
      <w:lang w:eastAsia="en-US"/>
    </w:rPr>
  </w:style>
  <w:style w:type="character" w:customStyle="1" w:styleId="Kop2Char">
    <w:name w:val="Kop 2 Char"/>
    <w:basedOn w:val="Standaardalinea-lettertype"/>
    <w:link w:val="Kop2"/>
    <w:rsid w:val="007B37D8"/>
    <w:rPr>
      <w:rFonts w:eastAsia="Calibri" w:cs="Arial"/>
      <w:bCs/>
      <w:sz w:val="24"/>
      <w:szCs w:val="22"/>
      <w:lang w:eastAsia="en-US"/>
    </w:rPr>
  </w:style>
  <w:style w:type="character" w:customStyle="1" w:styleId="Kop3Char">
    <w:name w:val="Kop 3 Char"/>
    <w:basedOn w:val="Standaardalinea-lettertype"/>
    <w:link w:val="Kop3"/>
    <w:rsid w:val="007B37D8"/>
    <w:rPr>
      <w:rFonts w:eastAsia="Calibri" w:cs="Arial"/>
      <w:b/>
      <w:bCs/>
      <w:lang w:eastAsia="en-US"/>
    </w:rPr>
  </w:style>
  <w:style w:type="character" w:customStyle="1" w:styleId="Kop4Char">
    <w:name w:val="Kop 4 Char"/>
    <w:basedOn w:val="Standaardalinea-lettertype"/>
    <w:link w:val="Kop4"/>
    <w:rsid w:val="007B37D8"/>
    <w:rPr>
      <w:rFonts w:eastAsia="Calibri" w:cs="Arial"/>
      <w:caps/>
      <w:spacing w:val="2"/>
      <w:sz w:val="21"/>
    </w:rPr>
  </w:style>
  <w:style w:type="character" w:customStyle="1" w:styleId="Kop5Char">
    <w:name w:val="Kop 5 Char"/>
    <w:basedOn w:val="Standaardalinea-lettertype"/>
    <w:link w:val="Kop5"/>
    <w:rsid w:val="00A505CC"/>
    <w:rPr>
      <w:b/>
      <w:caps/>
      <w:smallCaps/>
      <w:color w:val="C8551E"/>
      <w:spacing w:val="2"/>
      <w:kern w:val="28"/>
      <w:sz w:val="38"/>
      <w:szCs w:val="20"/>
    </w:rPr>
  </w:style>
  <w:style w:type="character" w:customStyle="1" w:styleId="Kop6Char">
    <w:name w:val="Kop 6 Char"/>
    <w:basedOn w:val="Standaardalinea-lettertype"/>
    <w:link w:val="Kop6"/>
    <w:rsid w:val="00A505CC"/>
    <w:rPr>
      <w:i/>
      <w:smallCaps/>
      <w:szCs w:val="19"/>
      <w:lang w:eastAsia="en-US"/>
    </w:rPr>
  </w:style>
  <w:style w:type="character" w:customStyle="1" w:styleId="Kop7Char">
    <w:name w:val="Kop 7 Char"/>
    <w:basedOn w:val="Standaardalinea-lettertype"/>
    <w:link w:val="Kop7"/>
    <w:rsid w:val="00A505CC"/>
    <w:rPr>
      <w:rFonts w:ascii="Calibri" w:hAnsi="Calibri"/>
      <w:sz w:val="24"/>
      <w:szCs w:val="24"/>
      <w:lang w:eastAsia="en-US"/>
    </w:rPr>
  </w:style>
  <w:style w:type="character" w:customStyle="1" w:styleId="Kop9Char">
    <w:name w:val="Kop 9 Char"/>
    <w:basedOn w:val="Standaardalinea-lettertype"/>
    <w:link w:val="Kop9"/>
    <w:rsid w:val="00A505CC"/>
    <w:rPr>
      <w:b/>
      <w:szCs w:val="19"/>
      <w:lang w:eastAsia="en-US"/>
    </w:rPr>
  </w:style>
  <w:style w:type="paragraph" w:styleId="Voettekst">
    <w:name w:val="footer"/>
    <w:basedOn w:val="Standaard"/>
    <w:link w:val="VoettekstChar"/>
    <w:uiPriority w:val="99"/>
    <w:rsid w:val="003D2681"/>
    <w:pPr>
      <w:tabs>
        <w:tab w:val="center" w:pos="4536"/>
        <w:tab w:val="right" w:pos="9072"/>
      </w:tabs>
    </w:pPr>
  </w:style>
  <w:style w:type="character" w:customStyle="1" w:styleId="VoettekstChar">
    <w:name w:val="Voettekst Char"/>
    <w:basedOn w:val="Standaardalinea-lettertype"/>
    <w:link w:val="Voettekst"/>
    <w:uiPriority w:val="99"/>
    <w:rsid w:val="00827291"/>
    <w:rPr>
      <w:rFonts w:cs="Arial"/>
      <w:bCs/>
      <w:sz w:val="18"/>
      <w:szCs w:val="22"/>
      <w:lang w:eastAsia="en-US"/>
    </w:rPr>
  </w:style>
  <w:style w:type="paragraph" w:customStyle="1" w:styleId="tabelkop">
    <w:name w:val="tabel kop"/>
    <w:qFormat/>
    <w:rsid w:val="007B37D8"/>
    <w:rPr>
      <w:lang w:eastAsia="en-US"/>
    </w:rPr>
  </w:style>
  <w:style w:type="character" w:styleId="Paginanummer">
    <w:name w:val="page number"/>
    <w:rsid w:val="007B7D0E"/>
    <w:rPr>
      <w:rFonts w:ascii="Arial" w:hAnsi="Arial"/>
      <w:sz w:val="19"/>
    </w:rPr>
  </w:style>
  <w:style w:type="paragraph" w:customStyle="1" w:styleId="verslagaanafwezig">
    <w:name w:val="verslag aanafwezig"/>
    <w:basedOn w:val="Standaard"/>
    <w:link w:val="verslagaanafwezigChar"/>
    <w:qFormat/>
    <w:rsid w:val="007B37D8"/>
    <w:pPr>
      <w:tabs>
        <w:tab w:val="clear" w:pos="567"/>
        <w:tab w:val="left" w:pos="1701"/>
        <w:tab w:val="left" w:pos="5103"/>
        <w:tab w:val="right" w:pos="8505"/>
      </w:tabs>
      <w:ind w:left="1701"/>
    </w:pPr>
    <w:rPr>
      <w:rFonts w:cs="Arial"/>
      <w:noProof/>
    </w:rPr>
  </w:style>
  <w:style w:type="character" w:customStyle="1" w:styleId="verslagaanafwezigChar">
    <w:name w:val="verslag aanafwezig Char"/>
    <w:basedOn w:val="Standaardalinea-lettertype"/>
    <w:link w:val="verslagaanafwezig"/>
    <w:rsid w:val="007B37D8"/>
    <w:rPr>
      <w:rFonts w:cs="Arial"/>
      <w:noProof/>
      <w:lang w:eastAsia="en-US"/>
    </w:rPr>
  </w:style>
  <w:style w:type="character" w:styleId="Nadruk">
    <w:name w:val="Emphasis"/>
    <w:basedOn w:val="Standaardalinea-lettertype"/>
    <w:uiPriority w:val="20"/>
    <w:qFormat/>
    <w:rsid w:val="007B37D8"/>
    <w:rPr>
      <w:b/>
      <w:bCs/>
      <w:iCs/>
    </w:rPr>
  </w:style>
  <w:style w:type="paragraph" w:customStyle="1" w:styleId="agendapunt">
    <w:name w:val="agenda punt"/>
    <w:basedOn w:val="Standaard"/>
    <w:link w:val="agendapuntChar1"/>
    <w:qFormat/>
    <w:rsid w:val="00875904"/>
    <w:pPr>
      <w:numPr>
        <w:numId w:val="41"/>
      </w:numPr>
      <w:spacing w:before="560" w:after="280"/>
      <w:ind w:left="567" w:hanging="567"/>
    </w:pPr>
    <w:rPr>
      <w:rFonts w:cs="Arial"/>
      <w:noProof/>
      <w:sz w:val="24"/>
      <w:szCs w:val="24"/>
    </w:rPr>
  </w:style>
  <w:style w:type="character" w:customStyle="1" w:styleId="agendapuntChar1">
    <w:name w:val="agenda punt Char1"/>
    <w:basedOn w:val="Standaardalinea-lettertype"/>
    <w:link w:val="agendapunt"/>
    <w:rsid w:val="00875904"/>
    <w:rPr>
      <w:rFonts w:cs="Arial"/>
      <w:noProof/>
      <w:sz w:val="24"/>
      <w:szCs w:val="24"/>
      <w:lang w:eastAsia="en-US"/>
    </w:rPr>
  </w:style>
  <w:style w:type="character" w:customStyle="1" w:styleId="agendapuntChar">
    <w:name w:val="agenda punt Char"/>
    <w:basedOn w:val="Standaardalinea-lettertype"/>
    <w:rsid w:val="00A454A7"/>
    <w:rPr>
      <w:noProof/>
      <w:sz w:val="24"/>
      <w:szCs w:val="24"/>
      <w:lang w:eastAsia="en-US"/>
    </w:rPr>
  </w:style>
  <w:style w:type="paragraph" w:customStyle="1" w:styleId="verslagaanafweziglaatste">
    <w:name w:val="verslag aanafwezig laatste"/>
    <w:basedOn w:val="verslagaanafwezig"/>
    <w:link w:val="verslagaanafweziglaatsteChar"/>
    <w:qFormat/>
    <w:rsid w:val="007B37D8"/>
    <w:pPr>
      <w:spacing w:after="280"/>
    </w:pPr>
  </w:style>
  <w:style w:type="character" w:customStyle="1" w:styleId="verslagaanafweziglaatsteChar">
    <w:name w:val="verslag aanafwezig laatste Char"/>
    <w:basedOn w:val="Standaardalinea-lettertype"/>
    <w:link w:val="verslagaanafweziglaatste"/>
    <w:rsid w:val="007B37D8"/>
    <w:rPr>
      <w:rFonts w:cs="Arial"/>
      <w:noProof/>
      <w:lang w:eastAsia="en-US"/>
    </w:rPr>
  </w:style>
  <w:style w:type="paragraph" w:customStyle="1" w:styleId="verslagagendapunt">
    <w:name w:val="verslag agendapunt"/>
    <w:basedOn w:val="Kop2"/>
    <w:next w:val="Standaard"/>
    <w:link w:val="verslagagendapuntChar"/>
    <w:qFormat/>
    <w:rsid w:val="00875904"/>
    <w:pPr>
      <w:numPr>
        <w:numId w:val="42"/>
      </w:numPr>
      <w:ind w:left="567" w:hanging="567"/>
    </w:pPr>
  </w:style>
  <w:style w:type="character" w:customStyle="1" w:styleId="verslagagendapuntChar">
    <w:name w:val="verslag agendapunt Char"/>
    <w:basedOn w:val="Standaardalinea-lettertype"/>
    <w:link w:val="verslagagendapunt"/>
    <w:rsid w:val="00875904"/>
    <w:rPr>
      <w:rFonts w:eastAsia="Calibri" w:cs="Arial"/>
      <w:bCs/>
      <w:sz w:val="24"/>
      <w:szCs w:val="22"/>
      <w:lang w:eastAsia="en-US"/>
    </w:rPr>
  </w:style>
  <w:style w:type="character" w:styleId="Verwijzingopmerking">
    <w:name w:val="annotation reference"/>
    <w:basedOn w:val="Standaardalinea-lettertype"/>
    <w:uiPriority w:val="99"/>
    <w:semiHidden/>
    <w:unhideWhenUsed/>
    <w:rsid w:val="003D2681"/>
    <w:rPr>
      <w:sz w:val="16"/>
      <w:szCs w:val="16"/>
    </w:rPr>
  </w:style>
  <w:style w:type="paragraph" w:styleId="Tekstopmerking">
    <w:name w:val="annotation text"/>
    <w:basedOn w:val="Standaard"/>
    <w:link w:val="TekstopmerkingChar"/>
    <w:uiPriority w:val="99"/>
    <w:semiHidden/>
    <w:unhideWhenUsed/>
    <w:rsid w:val="00547991"/>
    <w:rPr>
      <w:rFonts w:cs="Arial"/>
      <w:bCs/>
    </w:rPr>
  </w:style>
  <w:style w:type="character" w:customStyle="1" w:styleId="TekstopmerkingChar">
    <w:name w:val="Tekst opmerking Char"/>
    <w:basedOn w:val="Standaardalinea-lettertype"/>
    <w:link w:val="Tekstopmerking"/>
    <w:uiPriority w:val="99"/>
    <w:semiHidden/>
    <w:rsid w:val="002D7A76"/>
    <w:rPr>
      <w:szCs w:val="19"/>
      <w:lang w:eastAsia="en-US"/>
    </w:rPr>
  </w:style>
  <w:style w:type="paragraph" w:styleId="Onderwerpvanopmerking">
    <w:name w:val="annotation subject"/>
    <w:basedOn w:val="Tekstopmerking"/>
    <w:next w:val="Tekstopmerking"/>
    <w:link w:val="OnderwerpvanopmerkingChar"/>
    <w:uiPriority w:val="99"/>
    <w:semiHidden/>
    <w:unhideWhenUsed/>
    <w:rsid w:val="00547991"/>
    <w:rPr>
      <w:b/>
    </w:rPr>
  </w:style>
  <w:style w:type="character" w:customStyle="1" w:styleId="OnderwerpvanopmerkingChar">
    <w:name w:val="Onderwerp van opmerking Char"/>
    <w:basedOn w:val="TekstopmerkingChar"/>
    <w:link w:val="Onderwerpvanopmerking"/>
    <w:uiPriority w:val="99"/>
    <w:semiHidden/>
    <w:rsid w:val="002D7A76"/>
    <w:rPr>
      <w:b/>
      <w:szCs w:val="19"/>
      <w:lang w:eastAsia="en-US"/>
    </w:rPr>
  </w:style>
  <w:style w:type="paragraph" w:styleId="Ballontekst">
    <w:name w:val="Balloon Text"/>
    <w:basedOn w:val="Standaard"/>
    <w:link w:val="BallontekstChar"/>
    <w:uiPriority w:val="99"/>
    <w:semiHidden/>
    <w:unhideWhenUsed/>
    <w:rsid w:val="00547991"/>
    <w:rPr>
      <w:rFonts w:ascii="Tahoma" w:hAnsi="Tahoma" w:cs="Tahoma"/>
      <w:bCs/>
      <w:sz w:val="16"/>
      <w:szCs w:val="16"/>
    </w:rPr>
  </w:style>
  <w:style w:type="character" w:customStyle="1" w:styleId="BallontekstChar">
    <w:name w:val="Ballontekst Char"/>
    <w:basedOn w:val="Standaardalinea-lettertype"/>
    <w:link w:val="Ballontekst"/>
    <w:uiPriority w:val="99"/>
    <w:semiHidden/>
    <w:rsid w:val="002D7A76"/>
    <w:rPr>
      <w:rFonts w:ascii="Tahoma" w:hAnsi="Tahoma" w:cs="Tahoma"/>
      <w:sz w:val="16"/>
      <w:szCs w:val="16"/>
      <w:lang w:eastAsia="en-US"/>
    </w:rPr>
  </w:style>
  <w:style w:type="paragraph" w:customStyle="1" w:styleId="agendapunttoelichting">
    <w:name w:val="agenda punt toelichting"/>
    <w:basedOn w:val="Standaard"/>
    <w:link w:val="agendapunttoelichtingChar"/>
    <w:qFormat/>
    <w:rsid w:val="007B37D8"/>
    <w:pPr>
      <w:ind w:left="567"/>
    </w:pPr>
    <w:rPr>
      <w:rFonts w:cs="Arial"/>
      <w:noProof/>
      <w:szCs w:val="22"/>
    </w:rPr>
  </w:style>
  <w:style w:type="character" w:customStyle="1" w:styleId="agendapunttoelichtingChar">
    <w:name w:val="agenda punt toelichting Char"/>
    <w:basedOn w:val="Standaardalinea-lettertype"/>
    <w:link w:val="agendapunttoelichting"/>
    <w:rsid w:val="007B37D8"/>
    <w:rPr>
      <w:rFonts w:cs="Arial"/>
      <w:noProof/>
      <w:szCs w:val="22"/>
      <w:lang w:eastAsia="en-US"/>
    </w:rPr>
  </w:style>
  <w:style w:type="paragraph" w:customStyle="1" w:styleId="agendasubpunt">
    <w:name w:val="agenda subpunt"/>
    <w:basedOn w:val="Standaard"/>
    <w:link w:val="agendasubpuntChar"/>
    <w:rsid w:val="009738A2"/>
    <w:pPr>
      <w:numPr>
        <w:ilvl w:val="1"/>
        <w:numId w:val="2"/>
      </w:numPr>
      <w:tabs>
        <w:tab w:val="clear" w:pos="567"/>
      </w:tabs>
    </w:pPr>
  </w:style>
  <w:style w:type="character" w:customStyle="1" w:styleId="agendasubpuntChar">
    <w:name w:val="agenda subpunt Char"/>
    <w:basedOn w:val="agendapuntChar1"/>
    <w:link w:val="agendasubpunt"/>
    <w:rsid w:val="009738A2"/>
    <w:rPr>
      <w:rFonts w:cs="Arial"/>
      <w:noProof/>
      <w:sz w:val="24"/>
      <w:szCs w:val="24"/>
      <w:lang w:eastAsia="en-US"/>
    </w:rPr>
  </w:style>
  <w:style w:type="character" w:styleId="Hyperlink">
    <w:name w:val="Hyperlink"/>
    <w:basedOn w:val="Standaardalinea-lettertype"/>
    <w:qFormat/>
    <w:rsid w:val="007B37D8"/>
    <w:rPr>
      <w:color w:val="C8551E"/>
      <w:u w:val="single" w:color="C8551E"/>
      <w:lang w:val="nl-NL"/>
    </w:rPr>
  </w:style>
  <w:style w:type="paragraph" w:styleId="Voetnoottekst">
    <w:name w:val="footnote text"/>
    <w:basedOn w:val="Standaard"/>
    <w:link w:val="VoetnoottekstChar"/>
    <w:uiPriority w:val="99"/>
    <w:unhideWhenUsed/>
    <w:rsid w:val="003D2681"/>
    <w:pPr>
      <w:ind w:left="567" w:hanging="567"/>
    </w:pPr>
    <w:rPr>
      <w:sz w:val="16"/>
      <w:szCs w:val="20"/>
    </w:rPr>
  </w:style>
  <w:style w:type="character" w:customStyle="1" w:styleId="VoetnoottekstChar">
    <w:name w:val="Voetnoottekst Char"/>
    <w:basedOn w:val="Standaardalinea-lettertype"/>
    <w:link w:val="Voetnoottekst"/>
    <w:uiPriority w:val="99"/>
    <w:rsid w:val="00584F52"/>
    <w:rPr>
      <w:rFonts w:cs="Arial"/>
      <w:bCs/>
      <w:sz w:val="16"/>
      <w:lang w:eastAsia="en-US"/>
    </w:rPr>
  </w:style>
  <w:style w:type="character" w:styleId="Voetnootmarkering">
    <w:name w:val="footnote reference"/>
    <w:basedOn w:val="Standaardalinea-lettertype"/>
    <w:uiPriority w:val="99"/>
    <w:unhideWhenUsed/>
    <w:rsid w:val="007B7D0E"/>
    <w:rPr>
      <w:rFonts w:ascii="Arial" w:hAnsi="Arial"/>
      <w:sz w:val="19"/>
      <w:vertAlign w:val="superscript"/>
    </w:rPr>
  </w:style>
  <w:style w:type="paragraph" w:customStyle="1" w:styleId="aanhef">
    <w:name w:val="aanhef"/>
    <w:basedOn w:val="Standaard"/>
    <w:link w:val="aanhefChar"/>
    <w:qFormat/>
    <w:rsid w:val="00FD3386"/>
    <w:pPr>
      <w:tabs>
        <w:tab w:val="clear" w:pos="567"/>
        <w:tab w:val="left" w:pos="1701"/>
      </w:tabs>
      <w:ind w:left="1701" w:hanging="1701"/>
    </w:pPr>
  </w:style>
  <w:style w:type="character" w:customStyle="1" w:styleId="aanhefChar">
    <w:name w:val="aanhef Char"/>
    <w:basedOn w:val="Standaardalinea-lettertype"/>
    <w:link w:val="aanhef"/>
    <w:rsid w:val="00FD3386"/>
    <w:rPr>
      <w:lang w:eastAsia="en-US"/>
    </w:rPr>
  </w:style>
  <w:style w:type="paragraph" w:styleId="Lijstopsomteken">
    <w:name w:val="List Bullet"/>
    <w:basedOn w:val="Lijst"/>
    <w:qFormat/>
    <w:rsid w:val="007B37D8"/>
    <w:pPr>
      <w:numPr>
        <w:numId w:val="37"/>
      </w:numPr>
    </w:pPr>
    <w:rPr>
      <w:lang w:eastAsia="nl-NL"/>
    </w:rPr>
  </w:style>
  <w:style w:type="paragraph" w:styleId="Lijstopsomteken2">
    <w:name w:val="List Bullet 2"/>
    <w:basedOn w:val="Lijst2"/>
    <w:qFormat/>
    <w:rsid w:val="007B37D8"/>
    <w:pPr>
      <w:numPr>
        <w:numId w:val="37"/>
      </w:numPr>
    </w:pPr>
  </w:style>
  <w:style w:type="paragraph" w:styleId="Lijstopsomteken3">
    <w:name w:val="List Bullet 3"/>
    <w:basedOn w:val="Lijst3"/>
    <w:qFormat/>
    <w:rsid w:val="007B37D8"/>
    <w:pPr>
      <w:numPr>
        <w:numId w:val="37"/>
      </w:numPr>
    </w:pPr>
  </w:style>
  <w:style w:type="paragraph" w:styleId="Lijstopsomteken4">
    <w:name w:val="List Bullet 4"/>
    <w:basedOn w:val="Lijst4"/>
    <w:unhideWhenUsed/>
    <w:qFormat/>
    <w:rsid w:val="007B37D8"/>
    <w:pPr>
      <w:numPr>
        <w:numId w:val="37"/>
      </w:numPr>
    </w:pPr>
  </w:style>
  <w:style w:type="paragraph" w:styleId="Lijstopsomteken5">
    <w:name w:val="List Bullet 5"/>
    <w:basedOn w:val="Lijst5"/>
    <w:qFormat/>
    <w:rsid w:val="003447A3"/>
    <w:pPr>
      <w:numPr>
        <w:numId w:val="37"/>
      </w:numPr>
    </w:pPr>
  </w:style>
  <w:style w:type="paragraph" w:styleId="Lijstnummering">
    <w:name w:val="List Number"/>
    <w:basedOn w:val="Standaard"/>
    <w:qFormat/>
    <w:rsid w:val="007B37D8"/>
    <w:pPr>
      <w:numPr>
        <w:numId w:val="40"/>
      </w:numPr>
      <w:tabs>
        <w:tab w:val="clear" w:pos="567"/>
      </w:tabs>
      <w:contextualSpacing/>
    </w:pPr>
  </w:style>
  <w:style w:type="paragraph" w:styleId="Lijstnummering2">
    <w:name w:val="List Number 2"/>
    <w:basedOn w:val="Standaard"/>
    <w:qFormat/>
    <w:rsid w:val="007B37D8"/>
    <w:pPr>
      <w:numPr>
        <w:ilvl w:val="1"/>
        <w:numId w:val="40"/>
      </w:numPr>
      <w:contextualSpacing/>
    </w:pPr>
  </w:style>
  <w:style w:type="paragraph" w:styleId="Lijstnummering3">
    <w:name w:val="List Number 3"/>
    <w:basedOn w:val="Standaard"/>
    <w:qFormat/>
    <w:rsid w:val="007B37D8"/>
    <w:pPr>
      <w:numPr>
        <w:ilvl w:val="2"/>
        <w:numId w:val="40"/>
      </w:numPr>
      <w:tabs>
        <w:tab w:val="clear" w:pos="567"/>
        <w:tab w:val="left" w:pos="851"/>
      </w:tabs>
      <w:contextualSpacing/>
    </w:pPr>
  </w:style>
  <w:style w:type="paragraph" w:styleId="Lijstnummering4">
    <w:name w:val="List Number 4"/>
    <w:basedOn w:val="Lijst4"/>
    <w:qFormat/>
    <w:rsid w:val="007B37D8"/>
    <w:pPr>
      <w:numPr>
        <w:numId w:val="40"/>
      </w:numPr>
    </w:pPr>
  </w:style>
  <w:style w:type="paragraph" w:styleId="Lijstnummering5">
    <w:name w:val="List Number 5"/>
    <w:basedOn w:val="Lijstopsomteken3"/>
    <w:qFormat/>
    <w:rsid w:val="003447A3"/>
    <w:pPr>
      <w:numPr>
        <w:ilvl w:val="4"/>
        <w:numId w:val="40"/>
      </w:numPr>
    </w:pPr>
  </w:style>
  <w:style w:type="paragraph" w:styleId="Titel">
    <w:name w:val="Title"/>
    <w:basedOn w:val="Standaard"/>
    <w:next w:val="Standaard"/>
    <w:link w:val="TitelChar"/>
    <w:uiPriority w:val="10"/>
    <w:qFormat/>
    <w:rsid w:val="007B37D8"/>
    <w:pPr>
      <w:keepNext/>
      <w:pBdr>
        <w:bottom w:val="single" w:sz="4" w:space="1" w:color="6E0614" w:themeColor="accent2"/>
      </w:pBdr>
      <w:spacing w:after="560" w:line="560" w:lineRule="exact"/>
      <w:outlineLvl w:val="0"/>
    </w:pPr>
    <w:rPr>
      <w:rFonts w:cs="Arial"/>
      <w:noProof/>
      <w:color w:val="C8551E" w:themeColor="accent1"/>
      <w:sz w:val="48"/>
      <w:szCs w:val="36"/>
    </w:rPr>
  </w:style>
  <w:style w:type="character" w:customStyle="1" w:styleId="TitelChar">
    <w:name w:val="Titel Char"/>
    <w:basedOn w:val="Standaardalinea-lettertype"/>
    <w:link w:val="Titel"/>
    <w:uiPriority w:val="10"/>
    <w:rsid w:val="007B37D8"/>
    <w:rPr>
      <w:rFonts w:cs="Arial"/>
      <w:noProof/>
      <w:color w:val="C8551E" w:themeColor="accent1"/>
      <w:sz w:val="48"/>
      <w:szCs w:val="36"/>
      <w:lang w:eastAsia="en-US"/>
    </w:rPr>
  </w:style>
  <w:style w:type="paragraph" w:styleId="Lijst">
    <w:name w:val="List"/>
    <w:basedOn w:val="Standaard"/>
    <w:qFormat/>
    <w:rsid w:val="007B37D8"/>
    <w:pPr>
      <w:numPr>
        <w:numId w:val="34"/>
      </w:numPr>
      <w:tabs>
        <w:tab w:val="clear" w:pos="567"/>
      </w:tabs>
      <w:contextualSpacing/>
    </w:pPr>
  </w:style>
  <w:style w:type="paragraph" w:styleId="Lijst2">
    <w:name w:val="List 2"/>
    <w:basedOn w:val="Standaard"/>
    <w:qFormat/>
    <w:rsid w:val="007B37D8"/>
    <w:pPr>
      <w:numPr>
        <w:ilvl w:val="1"/>
        <w:numId w:val="34"/>
      </w:numPr>
      <w:contextualSpacing/>
    </w:pPr>
  </w:style>
  <w:style w:type="paragraph" w:styleId="Lijst3">
    <w:name w:val="List 3"/>
    <w:basedOn w:val="Standaard"/>
    <w:qFormat/>
    <w:rsid w:val="007B37D8"/>
    <w:pPr>
      <w:numPr>
        <w:ilvl w:val="2"/>
        <w:numId w:val="34"/>
      </w:numPr>
      <w:tabs>
        <w:tab w:val="clear" w:pos="567"/>
      </w:tabs>
      <w:contextualSpacing/>
    </w:pPr>
  </w:style>
  <w:style w:type="paragraph" w:styleId="Lijst4">
    <w:name w:val="List 4"/>
    <w:basedOn w:val="Standaard"/>
    <w:qFormat/>
    <w:rsid w:val="005940F9"/>
    <w:pPr>
      <w:numPr>
        <w:ilvl w:val="3"/>
        <w:numId w:val="34"/>
      </w:numPr>
      <w:tabs>
        <w:tab w:val="clear" w:pos="567"/>
      </w:tabs>
      <w:contextualSpacing/>
    </w:pPr>
  </w:style>
  <w:style w:type="paragraph" w:customStyle="1" w:styleId="formulier">
    <w:name w:val="formulier"/>
    <w:basedOn w:val="Standaard"/>
    <w:rsid w:val="00C5105C"/>
    <w:pPr>
      <w:keepNext/>
      <w:spacing w:after="560" w:line="560" w:lineRule="exact"/>
      <w:outlineLvl w:val="0"/>
    </w:pPr>
    <w:rPr>
      <w:rFonts w:cs="Arial"/>
      <w:b/>
      <w:bCs/>
      <w:color w:val="6F0614"/>
      <w:sz w:val="38"/>
      <w:szCs w:val="24"/>
    </w:rPr>
  </w:style>
  <w:style w:type="paragraph" w:customStyle="1" w:styleId="formulieradres">
    <w:name w:val="formulier adres"/>
    <w:basedOn w:val="Standaard"/>
    <w:rsid w:val="00A505CC"/>
    <w:pPr>
      <w:spacing w:line="380" w:lineRule="exact"/>
    </w:pPr>
    <w:rPr>
      <w:color w:val="C8551E"/>
      <w:sz w:val="28"/>
    </w:rPr>
  </w:style>
  <w:style w:type="paragraph" w:customStyle="1" w:styleId="formulierinvullen">
    <w:name w:val="formulier invullen"/>
    <w:basedOn w:val="Standaard"/>
    <w:rsid w:val="00A505CC"/>
    <w:pPr>
      <w:tabs>
        <w:tab w:val="left" w:pos="1134"/>
        <w:tab w:val="left" w:pos="3544"/>
        <w:tab w:val="left" w:pos="4253"/>
        <w:tab w:val="left" w:pos="4961"/>
        <w:tab w:val="right" w:pos="9214"/>
      </w:tabs>
      <w:spacing w:line="600" w:lineRule="exact"/>
    </w:pPr>
  </w:style>
  <w:style w:type="paragraph" w:customStyle="1" w:styleId="formulierinvulonderstreept">
    <w:name w:val="formulier invul onderstreept"/>
    <w:basedOn w:val="formulierinvullen"/>
    <w:rsid w:val="00A505CC"/>
    <w:rPr>
      <w:u w:val="dotted"/>
    </w:rPr>
  </w:style>
  <w:style w:type="paragraph" w:customStyle="1" w:styleId="formulierkeuze">
    <w:name w:val="formulier keuze"/>
    <w:basedOn w:val="Standaard"/>
    <w:rsid w:val="009738A2"/>
    <w:pPr>
      <w:numPr>
        <w:numId w:val="3"/>
      </w:numPr>
      <w:tabs>
        <w:tab w:val="right" w:pos="7938"/>
      </w:tabs>
      <w:spacing w:line="600" w:lineRule="exact"/>
    </w:pPr>
  </w:style>
  <w:style w:type="paragraph" w:styleId="Tekstzonderopmaak">
    <w:name w:val="Plain Text"/>
    <w:basedOn w:val="Standaard"/>
    <w:link w:val="TekstzonderopmaakChar"/>
    <w:uiPriority w:val="99"/>
    <w:semiHidden/>
    <w:unhideWhenUsed/>
    <w:rsid w:val="00547991"/>
    <w:rPr>
      <w:rFonts w:eastAsia="Calibri" w:cs="Arial"/>
      <w:bCs/>
      <w:szCs w:val="21"/>
    </w:rPr>
  </w:style>
  <w:style w:type="character" w:customStyle="1" w:styleId="TekstzonderopmaakChar">
    <w:name w:val="Tekst zonder opmaak Char"/>
    <w:basedOn w:val="Standaardalinea-lettertype"/>
    <w:link w:val="Tekstzonderopmaak"/>
    <w:uiPriority w:val="99"/>
    <w:semiHidden/>
    <w:rsid w:val="003D2681"/>
    <w:rPr>
      <w:rFonts w:eastAsia="Calibri"/>
      <w:szCs w:val="21"/>
      <w:lang w:eastAsia="en-US"/>
    </w:rPr>
  </w:style>
  <w:style w:type="character" w:styleId="GevolgdeHyperlink">
    <w:name w:val="FollowedHyperlink"/>
    <w:basedOn w:val="Standaardalinea-lettertype"/>
    <w:qFormat/>
    <w:rsid w:val="007B37D8"/>
    <w:rPr>
      <w:color w:val="6E0614"/>
      <w:u w:val="single" w:color="6E0614"/>
      <w:lang w:val="nl-NL"/>
    </w:rPr>
  </w:style>
  <w:style w:type="paragraph" w:customStyle="1" w:styleId="Geenafstandvoorinvoegenfiguur">
    <w:name w:val="Geen afstand (voor invoegen figuur)"/>
    <w:basedOn w:val="Standaard"/>
    <w:qFormat/>
    <w:rsid w:val="007B37D8"/>
    <w:pPr>
      <w:spacing w:line="240" w:lineRule="auto"/>
    </w:pPr>
  </w:style>
  <w:style w:type="paragraph" w:customStyle="1" w:styleId="OpmaakprofielBovenEnkelAuto05ptLijndikteOnderEnkelAuto">
    <w:name w:val="Opmaakprofiel Boven: (Enkel Auto  05 pt Lijndikte) Onder: (Enkel Auto..."/>
    <w:basedOn w:val="Standaard"/>
    <w:rsid w:val="00790AB5"/>
    <w:pPr>
      <w:pBdr>
        <w:top w:val="single" w:sz="4" w:space="1" w:color="C8551E"/>
        <w:left w:val="single" w:sz="4" w:space="4" w:color="C8551E"/>
        <w:bottom w:val="single" w:sz="4" w:space="1" w:color="C8551E"/>
        <w:right w:val="single" w:sz="4" w:space="0" w:color="C8551E"/>
      </w:pBdr>
      <w:shd w:val="clear" w:color="auto" w:fill="F9EDE8"/>
    </w:pPr>
    <w:rPr>
      <w:color w:val="6F0614"/>
      <w:szCs w:val="20"/>
    </w:rPr>
  </w:style>
  <w:style w:type="paragraph" w:styleId="Index1">
    <w:name w:val="index 1"/>
    <w:basedOn w:val="Standaard"/>
    <w:qFormat/>
    <w:rsid w:val="007B37D8"/>
    <w:pPr>
      <w:tabs>
        <w:tab w:val="clear" w:pos="567"/>
        <w:tab w:val="left" w:pos="284"/>
        <w:tab w:val="left" w:pos="9072"/>
      </w:tabs>
      <w:ind w:left="284" w:hanging="284"/>
    </w:pPr>
    <w:rPr>
      <w:b/>
    </w:rPr>
  </w:style>
  <w:style w:type="paragraph" w:styleId="Index2">
    <w:name w:val="index 2"/>
    <w:basedOn w:val="Standaard"/>
    <w:next w:val="Standaard"/>
    <w:autoRedefine/>
    <w:qFormat/>
    <w:rsid w:val="007B37D8"/>
    <w:pPr>
      <w:tabs>
        <w:tab w:val="clear" w:pos="567"/>
        <w:tab w:val="left" w:pos="851"/>
        <w:tab w:val="left" w:pos="9072"/>
      </w:tabs>
      <w:ind w:left="851" w:hanging="567"/>
    </w:pPr>
  </w:style>
  <w:style w:type="paragraph" w:customStyle="1" w:styleId="notitiecijfer">
    <w:name w:val="notitiecijfer"/>
    <w:basedOn w:val="Kop1"/>
    <w:qFormat/>
    <w:rsid w:val="007B37D8"/>
    <w:pPr>
      <w:tabs>
        <w:tab w:val="clear" w:pos="567"/>
      </w:tabs>
      <w:ind w:left="-567"/>
    </w:pPr>
  </w:style>
  <w:style w:type="paragraph" w:customStyle="1" w:styleId="tabel">
    <w:name w:val="tabel"/>
    <w:qFormat/>
    <w:rsid w:val="007B37D8"/>
    <w:rPr>
      <w:lang w:eastAsia="en-US"/>
    </w:rPr>
  </w:style>
  <w:style w:type="paragraph" w:customStyle="1" w:styleId="verslagaanafwezigeerste">
    <w:name w:val="verslag aanafwezig eerste"/>
    <w:basedOn w:val="verslagaanafwezig"/>
    <w:link w:val="verslagaanafwezigeersteChar"/>
    <w:qFormat/>
    <w:rsid w:val="007B37D8"/>
    <w:pPr>
      <w:ind w:hanging="1701"/>
    </w:pPr>
  </w:style>
  <w:style w:type="character" w:customStyle="1" w:styleId="verslagaanafwezigeersteChar">
    <w:name w:val="verslag aanafwezig eerste Char"/>
    <w:basedOn w:val="verslagaanafwezigChar"/>
    <w:link w:val="verslagaanafwezigeerste"/>
    <w:rsid w:val="007B37D8"/>
    <w:rPr>
      <w:rFonts w:cs="Arial"/>
      <w:noProof/>
      <w:lang w:eastAsia="en-US"/>
    </w:rPr>
  </w:style>
  <w:style w:type="paragraph" w:styleId="Lijst5">
    <w:name w:val="List 5"/>
    <w:basedOn w:val="Standaard"/>
    <w:qFormat/>
    <w:rsid w:val="005940F9"/>
    <w:pPr>
      <w:numPr>
        <w:ilvl w:val="4"/>
        <w:numId w:val="34"/>
      </w:numPr>
      <w:tabs>
        <w:tab w:val="clear" w:pos="567"/>
      </w:tabs>
      <w:contextualSpacing/>
    </w:pPr>
  </w:style>
  <w:style w:type="paragraph" w:styleId="Koptekst">
    <w:name w:val="header"/>
    <w:basedOn w:val="Standaard"/>
    <w:link w:val="KoptekstChar"/>
    <w:rsid w:val="00072F9F"/>
    <w:pPr>
      <w:tabs>
        <w:tab w:val="clear" w:pos="567"/>
        <w:tab w:val="center" w:pos="4536"/>
        <w:tab w:val="right" w:pos="9072"/>
      </w:tabs>
      <w:spacing w:line="240" w:lineRule="auto"/>
    </w:pPr>
  </w:style>
  <w:style w:type="character" w:customStyle="1" w:styleId="KoptekstChar">
    <w:name w:val="Koptekst Char"/>
    <w:basedOn w:val="Standaardalinea-lettertype"/>
    <w:link w:val="Koptekst"/>
    <w:rsid w:val="00072F9F"/>
    <w:rPr>
      <w:lang w:eastAsia="en-US"/>
    </w:rPr>
  </w:style>
  <w:style w:type="table" w:customStyle="1" w:styleId="ArbocatalogusAfvalbranche">
    <w:name w:val="Arbocatalogus Afvalbranche"/>
    <w:basedOn w:val="Standaardtabel"/>
    <w:uiPriority w:val="99"/>
    <w:qFormat/>
    <w:rsid w:val="002F6616"/>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rPr>
      <w:cantSplit/>
    </w:trPr>
    <w:tcPr>
      <w:vAlign w:val="center"/>
    </w:tcPr>
    <w:tblStylePr w:type="firstRow">
      <w:rPr>
        <w:rFonts w:ascii="Arial" w:hAnsi="Arial"/>
        <w:color w:val="FFFFFF" w:themeColor="background1"/>
        <w:sz w:val="19"/>
      </w:rPr>
      <w:tblPr/>
      <w:trPr>
        <w:cantSplit/>
        <w:tblHeader/>
      </w:trPr>
      <w:tcPr>
        <w:shd w:val="clear" w:color="auto" w:fill="6E0614"/>
      </w:tcPr>
    </w:tblStylePr>
    <w:tblStylePr w:type="band1Horz">
      <w:rPr>
        <w:rFonts w:ascii="Arial" w:hAnsi="Arial"/>
        <w:color w:val="auto"/>
        <w:sz w:val="19"/>
      </w:rPr>
      <w:tblPr/>
      <w:trPr>
        <w:cantSplit/>
      </w:trPr>
      <w:tcPr>
        <w:shd w:val="clear" w:color="auto" w:fill="D88861"/>
      </w:tcPr>
    </w:tblStylePr>
    <w:tblStylePr w:type="band2Horz">
      <w:rPr>
        <w:rFonts w:ascii="Arial" w:hAnsi="Arial"/>
        <w:sz w:val="19"/>
      </w:rPr>
      <w:tblPr/>
      <w:trPr>
        <w:cantSplit/>
      </w:trPr>
      <w:tcPr>
        <w:shd w:val="clear" w:color="auto" w:fill="F1D4C7"/>
      </w:tcPr>
    </w:tblStylePr>
  </w:style>
  <w:style w:type="paragraph" w:styleId="Ondertitel">
    <w:name w:val="Subtitle"/>
    <w:basedOn w:val="Standaard"/>
    <w:link w:val="OndertitelChar"/>
    <w:qFormat/>
    <w:rsid w:val="007B37D8"/>
    <w:pPr>
      <w:numPr>
        <w:ilvl w:val="1"/>
      </w:numPr>
    </w:pPr>
    <w:rPr>
      <w:rFonts w:asciiTheme="majorHAnsi" w:eastAsiaTheme="majorEastAsia" w:hAnsiTheme="majorHAnsi" w:cstheme="majorBidi"/>
      <w:iCs/>
      <w:color w:val="6E0614" w:themeColor="accent2"/>
      <w:spacing w:val="15"/>
      <w:sz w:val="24"/>
      <w:szCs w:val="24"/>
    </w:rPr>
  </w:style>
  <w:style w:type="character" w:customStyle="1" w:styleId="OndertitelChar">
    <w:name w:val="Ondertitel Char"/>
    <w:basedOn w:val="Standaardalinea-lettertype"/>
    <w:link w:val="Ondertitel"/>
    <w:rsid w:val="007B37D8"/>
    <w:rPr>
      <w:rFonts w:asciiTheme="majorHAnsi" w:eastAsiaTheme="majorEastAsia" w:hAnsiTheme="majorHAnsi" w:cstheme="majorBidi"/>
      <w:iCs/>
      <w:color w:val="6E0614" w:themeColor="accent2"/>
      <w:spacing w:val="15"/>
      <w:sz w:val="24"/>
      <w:szCs w:val="24"/>
      <w:lang w:eastAsia="en-US"/>
    </w:rPr>
  </w:style>
  <w:style w:type="paragraph" w:customStyle="1" w:styleId="Notitie">
    <w:name w:val="Notitie"/>
    <w:basedOn w:val="Kop1"/>
    <w:link w:val="NotitieChar"/>
    <w:qFormat/>
    <w:rsid w:val="00FD3386"/>
  </w:style>
  <w:style w:type="paragraph" w:styleId="Lijstalinea">
    <w:name w:val="List Paragraph"/>
    <w:basedOn w:val="Standaard"/>
    <w:qFormat/>
    <w:rsid w:val="007B37D8"/>
    <w:pPr>
      <w:ind w:left="720"/>
      <w:contextualSpacing/>
    </w:pPr>
    <w:rPr>
      <w:rFonts w:cs="Arial"/>
    </w:rPr>
  </w:style>
  <w:style w:type="paragraph" w:styleId="Kopvaninhoudsopgave">
    <w:name w:val="TOC Heading"/>
    <w:basedOn w:val="Kop1"/>
    <w:next w:val="Standaard"/>
    <w:semiHidden/>
    <w:unhideWhenUsed/>
    <w:qFormat/>
    <w:rsid w:val="007B37D8"/>
    <w:pPr>
      <w:keepLines/>
      <w:spacing w:before="480" w:after="0" w:line="280" w:lineRule="exact"/>
      <w:outlineLvl w:val="9"/>
    </w:pPr>
    <w:rPr>
      <w:rFonts w:asciiTheme="majorHAnsi" w:eastAsiaTheme="majorEastAsia" w:hAnsiTheme="majorHAnsi" w:cstheme="majorBidi"/>
      <w:color w:val="953F16" w:themeColor="accent1" w:themeShade="BF"/>
      <w:sz w:val="28"/>
      <w:szCs w:val="28"/>
    </w:rPr>
  </w:style>
  <w:style w:type="paragraph" w:customStyle="1" w:styleId="agendahoofdkop">
    <w:name w:val="agenda hoofdkop"/>
    <w:basedOn w:val="Standaard"/>
    <w:link w:val="agendahoofdkopChar"/>
    <w:qFormat/>
    <w:rsid w:val="007B37D8"/>
    <w:pPr>
      <w:spacing w:line="240" w:lineRule="auto"/>
    </w:pPr>
    <w:rPr>
      <w:b/>
      <w:noProof/>
      <w:sz w:val="38"/>
      <w:szCs w:val="36"/>
    </w:rPr>
  </w:style>
  <w:style w:type="character" w:customStyle="1" w:styleId="agendahoofdkopChar">
    <w:name w:val="agenda hoofdkop Char"/>
    <w:basedOn w:val="Standaardalinea-lettertype"/>
    <w:link w:val="agendahoofdkop"/>
    <w:rsid w:val="007B37D8"/>
    <w:rPr>
      <w:b/>
      <w:noProof/>
      <w:sz w:val="38"/>
      <w:szCs w:val="36"/>
      <w:lang w:eastAsia="en-US"/>
    </w:rPr>
  </w:style>
  <w:style w:type="paragraph" w:customStyle="1" w:styleId="toelichting">
    <w:name w:val="toelichting"/>
    <w:basedOn w:val="Standaard"/>
    <w:link w:val="toelichtingChar"/>
    <w:qFormat/>
    <w:rsid w:val="007B37D8"/>
    <w:rPr>
      <w:color w:val="94565D" w:themeColor="accent6" w:themeShade="BF"/>
      <w:lang w:eastAsia="nl-NL"/>
    </w:rPr>
  </w:style>
  <w:style w:type="character" w:customStyle="1" w:styleId="toelichtingChar">
    <w:name w:val="toelichting Char"/>
    <w:basedOn w:val="Standaardalinea-lettertype"/>
    <w:link w:val="toelichting"/>
    <w:rsid w:val="007B37D8"/>
    <w:rPr>
      <w:color w:val="94565D" w:themeColor="accent6" w:themeShade="BF"/>
    </w:rPr>
  </w:style>
  <w:style w:type="character" w:customStyle="1" w:styleId="NotitieChar">
    <w:name w:val="Notitie Char"/>
    <w:basedOn w:val="Kop1Char"/>
    <w:link w:val="Notitie"/>
    <w:rsid w:val="00FD3386"/>
    <w:rPr>
      <w:rFonts w:eastAsia="Calibri" w:cs="Arial"/>
      <w:b/>
      <w:bCs/>
      <w:color w:val="000000"/>
      <w:sz w:val="38"/>
      <w:szCs w:val="24"/>
      <w:lang w:eastAsia="en-US"/>
    </w:rPr>
  </w:style>
  <w:style w:type="character" w:customStyle="1" w:styleId="Nadrukkleur">
    <w:name w:val="Nadruk kleur"/>
    <w:basedOn w:val="Standaardalinea-lettertype"/>
    <w:rsid w:val="00985BF8"/>
    <w:rPr>
      <w:b/>
      <w:color w:val="C8551E"/>
    </w:rPr>
  </w:style>
  <w:style w:type="paragraph" w:styleId="Normaalweb">
    <w:name w:val="Normal (Web)"/>
    <w:basedOn w:val="Standaard"/>
    <w:uiPriority w:val="99"/>
    <w:unhideWhenUsed/>
    <w:rsid w:val="004B0E20"/>
    <w:pPr>
      <w:tabs>
        <w:tab w:val="clear" w:pos="567"/>
      </w:tabs>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6479">
      <w:bodyDiv w:val="1"/>
      <w:marLeft w:val="0"/>
      <w:marRight w:val="0"/>
      <w:marTop w:val="0"/>
      <w:marBottom w:val="0"/>
      <w:divBdr>
        <w:top w:val="none" w:sz="0" w:space="0" w:color="auto"/>
        <w:left w:val="none" w:sz="0" w:space="0" w:color="auto"/>
        <w:bottom w:val="none" w:sz="0" w:space="0" w:color="auto"/>
        <w:right w:val="none" w:sz="0" w:space="0" w:color="auto"/>
      </w:divBdr>
    </w:div>
    <w:div w:id="92478413">
      <w:bodyDiv w:val="1"/>
      <w:marLeft w:val="0"/>
      <w:marRight w:val="0"/>
      <w:marTop w:val="0"/>
      <w:marBottom w:val="0"/>
      <w:divBdr>
        <w:top w:val="none" w:sz="0" w:space="0" w:color="auto"/>
        <w:left w:val="none" w:sz="0" w:space="0" w:color="auto"/>
        <w:bottom w:val="none" w:sz="0" w:space="0" w:color="auto"/>
        <w:right w:val="none" w:sz="0" w:space="0" w:color="auto"/>
      </w:divBdr>
      <w:divsChild>
        <w:div w:id="1642072355">
          <w:marLeft w:val="0"/>
          <w:marRight w:val="0"/>
          <w:marTop w:val="100"/>
          <w:marBottom w:val="100"/>
          <w:divBdr>
            <w:top w:val="none" w:sz="0" w:space="0" w:color="auto"/>
            <w:left w:val="none" w:sz="0" w:space="0" w:color="auto"/>
            <w:bottom w:val="none" w:sz="0" w:space="0" w:color="auto"/>
            <w:right w:val="none" w:sz="0" w:space="0" w:color="auto"/>
          </w:divBdr>
          <w:divsChild>
            <w:div w:id="504439222">
              <w:marLeft w:val="0"/>
              <w:marRight w:val="0"/>
              <w:marTop w:val="0"/>
              <w:marBottom w:val="0"/>
              <w:divBdr>
                <w:top w:val="none" w:sz="0" w:space="0" w:color="auto"/>
                <w:left w:val="none" w:sz="0" w:space="0" w:color="auto"/>
                <w:bottom w:val="none" w:sz="0" w:space="0" w:color="auto"/>
                <w:right w:val="none" w:sz="0" w:space="0" w:color="auto"/>
              </w:divBdr>
              <w:divsChild>
                <w:div w:id="1918397442">
                  <w:marLeft w:val="0"/>
                  <w:marRight w:val="0"/>
                  <w:marTop w:val="0"/>
                  <w:marBottom w:val="0"/>
                  <w:divBdr>
                    <w:top w:val="none" w:sz="0" w:space="0" w:color="auto"/>
                    <w:left w:val="none" w:sz="0" w:space="0" w:color="auto"/>
                    <w:bottom w:val="none" w:sz="0" w:space="0" w:color="auto"/>
                    <w:right w:val="none" w:sz="0" w:space="0" w:color="auto"/>
                  </w:divBdr>
                  <w:divsChild>
                    <w:div w:id="656106783">
                      <w:marLeft w:val="0"/>
                      <w:marRight w:val="0"/>
                      <w:marTop w:val="0"/>
                      <w:marBottom w:val="0"/>
                      <w:divBdr>
                        <w:top w:val="none" w:sz="0" w:space="0" w:color="auto"/>
                        <w:left w:val="none" w:sz="0" w:space="0" w:color="auto"/>
                        <w:bottom w:val="none" w:sz="0" w:space="0" w:color="auto"/>
                        <w:right w:val="none" w:sz="0" w:space="0" w:color="auto"/>
                      </w:divBdr>
                      <w:divsChild>
                        <w:div w:id="658655441">
                          <w:marLeft w:val="0"/>
                          <w:marRight w:val="0"/>
                          <w:marTop w:val="0"/>
                          <w:marBottom w:val="0"/>
                          <w:divBdr>
                            <w:top w:val="none" w:sz="0" w:space="0" w:color="auto"/>
                            <w:left w:val="none" w:sz="0" w:space="0" w:color="auto"/>
                            <w:bottom w:val="none" w:sz="0" w:space="0" w:color="auto"/>
                            <w:right w:val="none" w:sz="0" w:space="0" w:color="auto"/>
                          </w:divBdr>
                          <w:divsChild>
                            <w:div w:id="960500832">
                              <w:marLeft w:val="0"/>
                              <w:marRight w:val="0"/>
                              <w:marTop w:val="0"/>
                              <w:marBottom w:val="0"/>
                              <w:divBdr>
                                <w:top w:val="none" w:sz="0" w:space="0" w:color="auto"/>
                                <w:left w:val="none" w:sz="0" w:space="0" w:color="auto"/>
                                <w:bottom w:val="none" w:sz="0" w:space="0" w:color="auto"/>
                                <w:right w:val="none" w:sz="0" w:space="0" w:color="auto"/>
                              </w:divBdr>
                              <w:divsChild>
                                <w:div w:id="823010955">
                                  <w:marLeft w:val="0"/>
                                  <w:marRight w:val="0"/>
                                  <w:marTop w:val="120"/>
                                  <w:marBottom w:val="480"/>
                                  <w:divBdr>
                                    <w:top w:val="none" w:sz="0" w:space="0" w:color="auto"/>
                                    <w:left w:val="none" w:sz="0" w:space="0" w:color="auto"/>
                                    <w:bottom w:val="none" w:sz="0" w:space="0" w:color="auto"/>
                                    <w:right w:val="none" w:sz="0" w:space="0" w:color="auto"/>
                                  </w:divBdr>
                                  <w:divsChild>
                                    <w:div w:id="71384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18433">
      <w:bodyDiv w:val="1"/>
      <w:marLeft w:val="0"/>
      <w:marRight w:val="0"/>
      <w:marTop w:val="0"/>
      <w:marBottom w:val="0"/>
      <w:divBdr>
        <w:top w:val="none" w:sz="0" w:space="0" w:color="auto"/>
        <w:left w:val="none" w:sz="0" w:space="0" w:color="auto"/>
        <w:bottom w:val="none" w:sz="0" w:space="0" w:color="auto"/>
        <w:right w:val="none" w:sz="0" w:space="0" w:color="auto"/>
      </w:divBdr>
      <w:divsChild>
        <w:div w:id="2055537227">
          <w:marLeft w:val="0"/>
          <w:marRight w:val="0"/>
          <w:marTop w:val="0"/>
          <w:marBottom w:val="0"/>
          <w:divBdr>
            <w:top w:val="none" w:sz="0" w:space="0" w:color="auto"/>
            <w:left w:val="none" w:sz="0" w:space="0" w:color="auto"/>
            <w:bottom w:val="none" w:sz="0" w:space="0" w:color="auto"/>
            <w:right w:val="none" w:sz="0" w:space="0" w:color="auto"/>
          </w:divBdr>
          <w:divsChild>
            <w:div w:id="1146245923">
              <w:marLeft w:val="0"/>
              <w:marRight w:val="0"/>
              <w:marTop w:val="0"/>
              <w:marBottom w:val="0"/>
              <w:divBdr>
                <w:top w:val="none" w:sz="0" w:space="0" w:color="auto"/>
                <w:left w:val="none" w:sz="0" w:space="0" w:color="auto"/>
                <w:bottom w:val="none" w:sz="0" w:space="0" w:color="auto"/>
                <w:right w:val="none" w:sz="0" w:space="0" w:color="auto"/>
              </w:divBdr>
              <w:divsChild>
                <w:div w:id="812261196">
                  <w:marLeft w:val="0"/>
                  <w:marRight w:val="0"/>
                  <w:marTop w:val="0"/>
                  <w:marBottom w:val="0"/>
                  <w:divBdr>
                    <w:top w:val="none" w:sz="0" w:space="0" w:color="auto"/>
                    <w:left w:val="none" w:sz="0" w:space="0" w:color="auto"/>
                    <w:bottom w:val="none" w:sz="0" w:space="0" w:color="auto"/>
                    <w:right w:val="none" w:sz="0" w:space="0" w:color="auto"/>
                  </w:divBdr>
                  <w:divsChild>
                    <w:div w:id="634603733">
                      <w:marLeft w:val="0"/>
                      <w:marRight w:val="0"/>
                      <w:marTop w:val="0"/>
                      <w:marBottom w:val="0"/>
                      <w:divBdr>
                        <w:top w:val="none" w:sz="0" w:space="0" w:color="auto"/>
                        <w:left w:val="none" w:sz="0" w:space="0" w:color="auto"/>
                        <w:bottom w:val="none" w:sz="0" w:space="0" w:color="auto"/>
                        <w:right w:val="none" w:sz="0" w:space="0" w:color="auto"/>
                      </w:divBdr>
                      <w:divsChild>
                        <w:div w:id="1692680137">
                          <w:marLeft w:val="3240"/>
                          <w:marRight w:val="-13005"/>
                          <w:marTop w:val="0"/>
                          <w:marBottom w:val="0"/>
                          <w:divBdr>
                            <w:top w:val="none" w:sz="0" w:space="0" w:color="auto"/>
                            <w:left w:val="none" w:sz="0" w:space="0" w:color="auto"/>
                            <w:bottom w:val="none" w:sz="0" w:space="0" w:color="auto"/>
                            <w:right w:val="none" w:sz="0" w:space="0" w:color="auto"/>
                          </w:divBdr>
                          <w:divsChild>
                            <w:div w:id="1629164571">
                              <w:marLeft w:val="0"/>
                              <w:marRight w:val="0"/>
                              <w:marTop w:val="0"/>
                              <w:marBottom w:val="0"/>
                              <w:divBdr>
                                <w:top w:val="none" w:sz="0" w:space="0" w:color="auto"/>
                                <w:left w:val="none" w:sz="0" w:space="0" w:color="auto"/>
                                <w:bottom w:val="none" w:sz="0" w:space="0" w:color="auto"/>
                                <w:right w:val="none" w:sz="0" w:space="0" w:color="auto"/>
                              </w:divBdr>
                              <w:divsChild>
                                <w:div w:id="113184408">
                                  <w:marLeft w:val="0"/>
                                  <w:marRight w:val="0"/>
                                  <w:marTop w:val="0"/>
                                  <w:marBottom w:val="0"/>
                                  <w:divBdr>
                                    <w:top w:val="none" w:sz="0" w:space="0" w:color="auto"/>
                                    <w:left w:val="none" w:sz="0" w:space="0" w:color="auto"/>
                                    <w:bottom w:val="none" w:sz="0" w:space="0" w:color="auto"/>
                                    <w:right w:val="none" w:sz="0" w:space="0" w:color="auto"/>
                                  </w:divBdr>
                                  <w:divsChild>
                                    <w:div w:id="1992903692">
                                      <w:marLeft w:val="0"/>
                                      <w:marRight w:val="0"/>
                                      <w:marTop w:val="0"/>
                                      <w:marBottom w:val="0"/>
                                      <w:divBdr>
                                        <w:top w:val="none" w:sz="0" w:space="0" w:color="auto"/>
                                        <w:left w:val="none" w:sz="0" w:space="0" w:color="auto"/>
                                        <w:bottom w:val="none" w:sz="0" w:space="0" w:color="auto"/>
                                        <w:right w:val="none" w:sz="0" w:space="0" w:color="auto"/>
                                      </w:divBdr>
                                      <w:divsChild>
                                        <w:div w:id="1855992738">
                                          <w:marLeft w:val="0"/>
                                          <w:marRight w:val="0"/>
                                          <w:marTop w:val="0"/>
                                          <w:marBottom w:val="0"/>
                                          <w:divBdr>
                                            <w:top w:val="none" w:sz="0" w:space="0" w:color="auto"/>
                                            <w:left w:val="none" w:sz="0" w:space="0" w:color="auto"/>
                                            <w:bottom w:val="none" w:sz="0" w:space="0" w:color="auto"/>
                                            <w:right w:val="none" w:sz="0" w:space="0" w:color="auto"/>
                                          </w:divBdr>
                                          <w:divsChild>
                                            <w:div w:id="883981737">
                                              <w:marLeft w:val="0"/>
                                              <w:marRight w:val="0"/>
                                              <w:marTop w:val="0"/>
                                              <w:marBottom w:val="0"/>
                                              <w:divBdr>
                                                <w:top w:val="none" w:sz="0" w:space="0" w:color="auto"/>
                                                <w:left w:val="none" w:sz="0" w:space="0" w:color="auto"/>
                                                <w:bottom w:val="none" w:sz="0" w:space="0" w:color="auto"/>
                                                <w:right w:val="none" w:sz="0" w:space="0" w:color="auto"/>
                                              </w:divBdr>
                                              <w:divsChild>
                                                <w:div w:id="116296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648235">
      <w:bodyDiv w:val="1"/>
      <w:marLeft w:val="0"/>
      <w:marRight w:val="0"/>
      <w:marTop w:val="0"/>
      <w:marBottom w:val="0"/>
      <w:divBdr>
        <w:top w:val="none" w:sz="0" w:space="0" w:color="auto"/>
        <w:left w:val="none" w:sz="0" w:space="0" w:color="auto"/>
        <w:bottom w:val="none" w:sz="0" w:space="0" w:color="auto"/>
        <w:right w:val="none" w:sz="0" w:space="0" w:color="auto"/>
      </w:divBdr>
    </w:div>
    <w:div w:id="191302935">
      <w:bodyDiv w:val="1"/>
      <w:marLeft w:val="0"/>
      <w:marRight w:val="0"/>
      <w:marTop w:val="0"/>
      <w:marBottom w:val="0"/>
      <w:divBdr>
        <w:top w:val="none" w:sz="0" w:space="0" w:color="auto"/>
        <w:left w:val="none" w:sz="0" w:space="0" w:color="auto"/>
        <w:bottom w:val="none" w:sz="0" w:space="0" w:color="auto"/>
        <w:right w:val="none" w:sz="0" w:space="0" w:color="auto"/>
      </w:divBdr>
      <w:divsChild>
        <w:div w:id="1139224232">
          <w:marLeft w:val="0"/>
          <w:marRight w:val="0"/>
          <w:marTop w:val="0"/>
          <w:marBottom w:val="0"/>
          <w:divBdr>
            <w:top w:val="none" w:sz="0" w:space="0" w:color="auto"/>
            <w:left w:val="none" w:sz="0" w:space="0" w:color="auto"/>
            <w:bottom w:val="none" w:sz="0" w:space="0" w:color="auto"/>
            <w:right w:val="none" w:sz="0" w:space="0" w:color="auto"/>
          </w:divBdr>
          <w:divsChild>
            <w:div w:id="672025493">
              <w:marLeft w:val="0"/>
              <w:marRight w:val="0"/>
              <w:marTop w:val="0"/>
              <w:marBottom w:val="0"/>
              <w:divBdr>
                <w:top w:val="none" w:sz="0" w:space="0" w:color="auto"/>
                <w:left w:val="none" w:sz="0" w:space="0" w:color="auto"/>
                <w:bottom w:val="none" w:sz="0" w:space="0" w:color="auto"/>
                <w:right w:val="none" w:sz="0" w:space="0" w:color="auto"/>
              </w:divBdr>
              <w:divsChild>
                <w:div w:id="1259018746">
                  <w:marLeft w:val="0"/>
                  <w:marRight w:val="0"/>
                  <w:marTop w:val="0"/>
                  <w:marBottom w:val="0"/>
                  <w:divBdr>
                    <w:top w:val="none" w:sz="0" w:space="0" w:color="auto"/>
                    <w:left w:val="none" w:sz="0" w:space="0" w:color="auto"/>
                    <w:bottom w:val="none" w:sz="0" w:space="0" w:color="auto"/>
                    <w:right w:val="none" w:sz="0" w:space="0" w:color="auto"/>
                  </w:divBdr>
                  <w:divsChild>
                    <w:div w:id="1247610836">
                      <w:marLeft w:val="0"/>
                      <w:marRight w:val="0"/>
                      <w:marTop w:val="0"/>
                      <w:marBottom w:val="0"/>
                      <w:divBdr>
                        <w:top w:val="none" w:sz="0" w:space="0" w:color="auto"/>
                        <w:left w:val="none" w:sz="0" w:space="0" w:color="auto"/>
                        <w:bottom w:val="none" w:sz="0" w:space="0" w:color="auto"/>
                        <w:right w:val="none" w:sz="0" w:space="0" w:color="auto"/>
                      </w:divBdr>
                      <w:divsChild>
                        <w:div w:id="133719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665587">
      <w:bodyDiv w:val="1"/>
      <w:marLeft w:val="0"/>
      <w:marRight w:val="0"/>
      <w:marTop w:val="0"/>
      <w:marBottom w:val="0"/>
      <w:divBdr>
        <w:top w:val="none" w:sz="0" w:space="0" w:color="auto"/>
        <w:left w:val="none" w:sz="0" w:space="0" w:color="auto"/>
        <w:bottom w:val="none" w:sz="0" w:space="0" w:color="auto"/>
        <w:right w:val="none" w:sz="0" w:space="0" w:color="auto"/>
      </w:divBdr>
      <w:divsChild>
        <w:div w:id="943194239">
          <w:marLeft w:val="0"/>
          <w:marRight w:val="0"/>
          <w:marTop w:val="100"/>
          <w:marBottom w:val="100"/>
          <w:divBdr>
            <w:top w:val="none" w:sz="0" w:space="0" w:color="auto"/>
            <w:left w:val="none" w:sz="0" w:space="0" w:color="auto"/>
            <w:bottom w:val="none" w:sz="0" w:space="0" w:color="auto"/>
            <w:right w:val="none" w:sz="0" w:space="0" w:color="auto"/>
          </w:divBdr>
          <w:divsChild>
            <w:div w:id="878323065">
              <w:marLeft w:val="0"/>
              <w:marRight w:val="0"/>
              <w:marTop w:val="0"/>
              <w:marBottom w:val="0"/>
              <w:divBdr>
                <w:top w:val="none" w:sz="0" w:space="0" w:color="auto"/>
                <w:left w:val="none" w:sz="0" w:space="0" w:color="auto"/>
                <w:bottom w:val="none" w:sz="0" w:space="0" w:color="auto"/>
                <w:right w:val="none" w:sz="0" w:space="0" w:color="auto"/>
              </w:divBdr>
              <w:divsChild>
                <w:div w:id="1513714474">
                  <w:marLeft w:val="0"/>
                  <w:marRight w:val="0"/>
                  <w:marTop w:val="0"/>
                  <w:marBottom w:val="0"/>
                  <w:divBdr>
                    <w:top w:val="none" w:sz="0" w:space="0" w:color="auto"/>
                    <w:left w:val="none" w:sz="0" w:space="0" w:color="auto"/>
                    <w:bottom w:val="none" w:sz="0" w:space="0" w:color="auto"/>
                    <w:right w:val="none" w:sz="0" w:space="0" w:color="auto"/>
                  </w:divBdr>
                  <w:divsChild>
                    <w:div w:id="862212885">
                      <w:marLeft w:val="0"/>
                      <w:marRight w:val="0"/>
                      <w:marTop w:val="0"/>
                      <w:marBottom w:val="0"/>
                      <w:divBdr>
                        <w:top w:val="none" w:sz="0" w:space="0" w:color="auto"/>
                        <w:left w:val="none" w:sz="0" w:space="0" w:color="auto"/>
                        <w:bottom w:val="none" w:sz="0" w:space="0" w:color="auto"/>
                        <w:right w:val="none" w:sz="0" w:space="0" w:color="auto"/>
                      </w:divBdr>
                      <w:divsChild>
                        <w:div w:id="1814255497">
                          <w:marLeft w:val="0"/>
                          <w:marRight w:val="0"/>
                          <w:marTop w:val="0"/>
                          <w:marBottom w:val="0"/>
                          <w:divBdr>
                            <w:top w:val="none" w:sz="0" w:space="0" w:color="auto"/>
                            <w:left w:val="none" w:sz="0" w:space="0" w:color="auto"/>
                            <w:bottom w:val="none" w:sz="0" w:space="0" w:color="auto"/>
                            <w:right w:val="none" w:sz="0" w:space="0" w:color="auto"/>
                          </w:divBdr>
                          <w:divsChild>
                            <w:div w:id="1865751823">
                              <w:marLeft w:val="0"/>
                              <w:marRight w:val="0"/>
                              <w:marTop w:val="0"/>
                              <w:marBottom w:val="0"/>
                              <w:divBdr>
                                <w:top w:val="none" w:sz="0" w:space="0" w:color="auto"/>
                                <w:left w:val="none" w:sz="0" w:space="0" w:color="auto"/>
                                <w:bottom w:val="none" w:sz="0" w:space="0" w:color="auto"/>
                                <w:right w:val="none" w:sz="0" w:space="0" w:color="auto"/>
                              </w:divBdr>
                              <w:divsChild>
                                <w:div w:id="565802442">
                                  <w:marLeft w:val="0"/>
                                  <w:marRight w:val="0"/>
                                  <w:marTop w:val="120"/>
                                  <w:marBottom w:val="480"/>
                                  <w:divBdr>
                                    <w:top w:val="none" w:sz="0" w:space="0" w:color="auto"/>
                                    <w:left w:val="none" w:sz="0" w:space="0" w:color="auto"/>
                                    <w:bottom w:val="none" w:sz="0" w:space="0" w:color="auto"/>
                                    <w:right w:val="none" w:sz="0" w:space="0" w:color="auto"/>
                                  </w:divBdr>
                                  <w:divsChild>
                                    <w:div w:id="179621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8185664">
      <w:bodyDiv w:val="1"/>
      <w:marLeft w:val="0"/>
      <w:marRight w:val="0"/>
      <w:marTop w:val="0"/>
      <w:marBottom w:val="0"/>
      <w:divBdr>
        <w:top w:val="none" w:sz="0" w:space="0" w:color="auto"/>
        <w:left w:val="none" w:sz="0" w:space="0" w:color="auto"/>
        <w:bottom w:val="none" w:sz="0" w:space="0" w:color="auto"/>
        <w:right w:val="none" w:sz="0" w:space="0" w:color="auto"/>
      </w:divBdr>
    </w:div>
    <w:div w:id="391078857">
      <w:bodyDiv w:val="1"/>
      <w:marLeft w:val="0"/>
      <w:marRight w:val="0"/>
      <w:marTop w:val="0"/>
      <w:marBottom w:val="0"/>
      <w:divBdr>
        <w:top w:val="none" w:sz="0" w:space="0" w:color="auto"/>
        <w:left w:val="none" w:sz="0" w:space="0" w:color="auto"/>
        <w:bottom w:val="none" w:sz="0" w:space="0" w:color="auto"/>
        <w:right w:val="none" w:sz="0" w:space="0" w:color="auto"/>
      </w:divBdr>
    </w:div>
    <w:div w:id="421417422">
      <w:bodyDiv w:val="1"/>
      <w:marLeft w:val="0"/>
      <w:marRight w:val="0"/>
      <w:marTop w:val="0"/>
      <w:marBottom w:val="0"/>
      <w:divBdr>
        <w:top w:val="none" w:sz="0" w:space="0" w:color="auto"/>
        <w:left w:val="none" w:sz="0" w:space="0" w:color="auto"/>
        <w:bottom w:val="none" w:sz="0" w:space="0" w:color="auto"/>
        <w:right w:val="none" w:sz="0" w:space="0" w:color="auto"/>
      </w:divBdr>
    </w:div>
    <w:div w:id="542446571">
      <w:bodyDiv w:val="1"/>
      <w:marLeft w:val="0"/>
      <w:marRight w:val="0"/>
      <w:marTop w:val="0"/>
      <w:marBottom w:val="0"/>
      <w:divBdr>
        <w:top w:val="none" w:sz="0" w:space="0" w:color="auto"/>
        <w:left w:val="none" w:sz="0" w:space="0" w:color="auto"/>
        <w:bottom w:val="none" w:sz="0" w:space="0" w:color="auto"/>
        <w:right w:val="none" w:sz="0" w:space="0" w:color="auto"/>
      </w:divBdr>
    </w:div>
    <w:div w:id="568542276">
      <w:bodyDiv w:val="1"/>
      <w:marLeft w:val="0"/>
      <w:marRight w:val="0"/>
      <w:marTop w:val="0"/>
      <w:marBottom w:val="0"/>
      <w:divBdr>
        <w:top w:val="none" w:sz="0" w:space="0" w:color="auto"/>
        <w:left w:val="none" w:sz="0" w:space="0" w:color="auto"/>
        <w:bottom w:val="none" w:sz="0" w:space="0" w:color="auto"/>
        <w:right w:val="none" w:sz="0" w:space="0" w:color="auto"/>
      </w:divBdr>
      <w:divsChild>
        <w:div w:id="2071540564">
          <w:marLeft w:val="0"/>
          <w:marRight w:val="0"/>
          <w:marTop w:val="100"/>
          <w:marBottom w:val="100"/>
          <w:divBdr>
            <w:top w:val="none" w:sz="0" w:space="0" w:color="auto"/>
            <w:left w:val="none" w:sz="0" w:space="0" w:color="auto"/>
            <w:bottom w:val="none" w:sz="0" w:space="0" w:color="auto"/>
            <w:right w:val="none" w:sz="0" w:space="0" w:color="auto"/>
          </w:divBdr>
          <w:divsChild>
            <w:div w:id="1555317020">
              <w:marLeft w:val="0"/>
              <w:marRight w:val="0"/>
              <w:marTop w:val="0"/>
              <w:marBottom w:val="0"/>
              <w:divBdr>
                <w:top w:val="none" w:sz="0" w:space="0" w:color="auto"/>
                <w:left w:val="none" w:sz="0" w:space="0" w:color="auto"/>
                <w:bottom w:val="none" w:sz="0" w:space="0" w:color="auto"/>
                <w:right w:val="none" w:sz="0" w:space="0" w:color="auto"/>
              </w:divBdr>
              <w:divsChild>
                <w:div w:id="1570576148">
                  <w:marLeft w:val="0"/>
                  <w:marRight w:val="0"/>
                  <w:marTop w:val="0"/>
                  <w:marBottom w:val="0"/>
                  <w:divBdr>
                    <w:top w:val="none" w:sz="0" w:space="0" w:color="auto"/>
                    <w:left w:val="none" w:sz="0" w:space="0" w:color="auto"/>
                    <w:bottom w:val="none" w:sz="0" w:space="0" w:color="auto"/>
                    <w:right w:val="none" w:sz="0" w:space="0" w:color="auto"/>
                  </w:divBdr>
                  <w:divsChild>
                    <w:div w:id="2018728622">
                      <w:marLeft w:val="0"/>
                      <w:marRight w:val="0"/>
                      <w:marTop w:val="0"/>
                      <w:marBottom w:val="0"/>
                      <w:divBdr>
                        <w:top w:val="none" w:sz="0" w:space="0" w:color="auto"/>
                        <w:left w:val="none" w:sz="0" w:space="0" w:color="auto"/>
                        <w:bottom w:val="none" w:sz="0" w:space="0" w:color="auto"/>
                        <w:right w:val="none" w:sz="0" w:space="0" w:color="auto"/>
                      </w:divBdr>
                      <w:divsChild>
                        <w:div w:id="1756055263">
                          <w:marLeft w:val="0"/>
                          <w:marRight w:val="0"/>
                          <w:marTop w:val="0"/>
                          <w:marBottom w:val="0"/>
                          <w:divBdr>
                            <w:top w:val="none" w:sz="0" w:space="0" w:color="auto"/>
                            <w:left w:val="none" w:sz="0" w:space="0" w:color="auto"/>
                            <w:bottom w:val="none" w:sz="0" w:space="0" w:color="auto"/>
                            <w:right w:val="none" w:sz="0" w:space="0" w:color="auto"/>
                          </w:divBdr>
                          <w:divsChild>
                            <w:div w:id="516427096">
                              <w:marLeft w:val="0"/>
                              <w:marRight w:val="0"/>
                              <w:marTop w:val="0"/>
                              <w:marBottom w:val="0"/>
                              <w:divBdr>
                                <w:top w:val="none" w:sz="0" w:space="0" w:color="auto"/>
                                <w:left w:val="none" w:sz="0" w:space="0" w:color="auto"/>
                                <w:bottom w:val="none" w:sz="0" w:space="0" w:color="auto"/>
                                <w:right w:val="none" w:sz="0" w:space="0" w:color="auto"/>
                              </w:divBdr>
                              <w:divsChild>
                                <w:div w:id="1502968831">
                                  <w:marLeft w:val="0"/>
                                  <w:marRight w:val="0"/>
                                  <w:marTop w:val="120"/>
                                  <w:marBottom w:val="480"/>
                                  <w:divBdr>
                                    <w:top w:val="none" w:sz="0" w:space="0" w:color="auto"/>
                                    <w:left w:val="none" w:sz="0" w:space="0" w:color="auto"/>
                                    <w:bottom w:val="none" w:sz="0" w:space="0" w:color="auto"/>
                                    <w:right w:val="none" w:sz="0" w:space="0" w:color="auto"/>
                                  </w:divBdr>
                                  <w:divsChild>
                                    <w:div w:id="77636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895955">
      <w:bodyDiv w:val="1"/>
      <w:marLeft w:val="0"/>
      <w:marRight w:val="0"/>
      <w:marTop w:val="0"/>
      <w:marBottom w:val="0"/>
      <w:divBdr>
        <w:top w:val="none" w:sz="0" w:space="0" w:color="auto"/>
        <w:left w:val="none" w:sz="0" w:space="0" w:color="auto"/>
        <w:bottom w:val="none" w:sz="0" w:space="0" w:color="auto"/>
        <w:right w:val="none" w:sz="0" w:space="0" w:color="auto"/>
      </w:divBdr>
      <w:divsChild>
        <w:div w:id="1362366292">
          <w:marLeft w:val="0"/>
          <w:marRight w:val="0"/>
          <w:marTop w:val="0"/>
          <w:marBottom w:val="0"/>
          <w:divBdr>
            <w:top w:val="none" w:sz="0" w:space="0" w:color="auto"/>
            <w:left w:val="none" w:sz="0" w:space="0" w:color="auto"/>
            <w:bottom w:val="none" w:sz="0" w:space="0" w:color="auto"/>
            <w:right w:val="none" w:sz="0" w:space="0" w:color="auto"/>
          </w:divBdr>
          <w:divsChild>
            <w:div w:id="1281061491">
              <w:marLeft w:val="0"/>
              <w:marRight w:val="0"/>
              <w:marTop w:val="0"/>
              <w:marBottom w:val="0"/>
              <w:divBdr>
                <w:top w:val="none" w:sz="0" w:space="0" w:color="auto"/>
                <w:left w:val="none" w:sz="0" w:space="0" w:color="auto"/>
                <w:bottom w:val="none" w:sz="0" w:space="0" w:color="auto"/>
                <w:right w:val="none" w:sz="0" w:space="0" w:color="auto"/>
              </w:divBdr>
              <w:divsChild>
                <w:div w:id="464466853">
                  <w:marLeft w:val="0"/>
                  <w:marRight w:val="0"/>
                  <w:marTop w:val="0"/>
                  <w:marBottom w:val="0"/>
                  <w:divBdr>
                    <w:top w:val="none" w:sz="0" w:space="0" w:color="auto"/>
                    <w:left w:val="none" w:sz="0" w:space="0" w:color="auto"/>
                    <w:bottom w:val="none" w:sz="0" w:space="0" w:color="auto"/>
                    <w:right w:val="none" w:sz="0" w:space="0" w:color="auto"/>
                  </w:divBdr>
                  <w:divsChild>
                    <w:div w:id="1444105542">
                      <w:marLeft w:val="0"/>
                      <w:marRight w:val="0"/>
                      <w:marTop w:val="0"/>
                      <w:marBottom w:val="0"/>
                      <w:divBdr>
                        <w:top w:val="none" w:sz="0" w:space="0" w:color="auto"/>
                        <w:left w:val="none" w:sz="0" w:space="0" w:color="auto"/>
                        <w:bottom w:val="none" w:sz="0" w:space="0" w:color="auto"/>
                        <w:right w:val="none" w:sz="0" w:space="0" w:color="auto"/>
                      </w:divBdr>
                      <w:divsChild>
                        <w:div w:id="1905529926">
                          <w:marLeft w:val="3240"/>
                          <w:marRight w:val="-13005"/>
                          <w:marTop w:val="0"/>
                          <w:marBottom w:val="0"/>
                          <w:divBdr>
                            <w:top w:val="none" w:sz="0" w:space="0" w:color="auto"/>
                            <w:left w:val="none" w:sz="0" w:space="0" w:color="auto"/>
                            <w:bottom w:val="none" w:sz="0" w:space="0" w:color="auto"/>
                            <w:right w:val="none" w:sz="0" w:space="0" w:color="auto"/>
                          </w:divBdr>
                          <w:divsChild>
                            <w:div w:id="382290028">
                              <w:marLeft w:val="0"/>
                              <w:marRight w:val="0"/>
                              <w:marTop w:val="0"/>
                              <w:marBottom w:val="0"/>
                              <w:divBdr>
                                <w:top w:val="none" w:sz="0" w:space="0" w:color="auto"/>
                                <w:left w:val="none" w:sz="0" w:space="0" w:color="auto"/>
                                <w:bottom w:val="none" w:sz="0" w:space="0" w:color="auto"/>
                                <w:right w:val="none" w:sz="0" w:space="0" w:color="auto"/>
                              </w:divBdr>
                              <w:divsChild>
                                <w:div w:id="805926020">
                                  <w:marLeft w:val="0"/>
                                  <w:marRight w:val="0"/>
                                  <w:marTop w:val="0"/>
                                  <w:marBottom w:val="0"/>
                                  <w:divBdr>
                                    <w:top w:val="none" w:sz="0" w:space="0" w:color="auto"/>
                                    <w:left w:val="none" w:sz="0" w:space="0" w:color="auto"/>
                                    <w:bottom w:val="none" w:sz="0" w:space="0" w:color="auto"/>
                                    <w:right w:val="none" w:sz="0" w:space="0" w:color="auto"/>
                                  </w:divBdr>
                                  <w:divsChild>
                                    <w:div w:id="1365789589">
                                      <w:marLeft w:val="0"/>
                                      <w:marRight w:val="0"/>
                                      <w:marTop w:val="0"/>
                                      <w:marBottom w:val="0"/>
                                      <w:divBdr>
                                        <w:top w:val="none" w:sz="0" w:space="0" w:color="auto"/>
                                        <w:left w:val="none" w:sz="0" w:space="0" w:color="auto"/>
                                        <w:bottom w:val="none" w:sz="0" w:space="0" w:color="auto"/>
                                        <w:right w:val="none" w:sz="0" w:space="0" w:color="auto"/>
                                      </w:divBdr>
                                      <w:divsChild>
                                        <w:div w:id="1036808872">
                                          <w:marLeft w:val="0"/>
                                          <w:marRight w:val="0"/>
                                          <w:marTop w:val="0"/>
                                          <w:marBottom w:val="0"/>
                                          <w:divBdr>
                                            <w:top w:val="none" w:sz="0" w:space="0" w:color="auto"/>
                                            <w:left w:val="none" w:sz="0" w:space="0" w:color="auto"/>
                                            <w:bottom w:val="none" w:sz="0" w:space="0" w:color="auto"/>
                                            <w:right w:val="none" w:sz="0" w:space="0" w:color="auto"/>
                                          </w:divBdr>
                                          <w:divsChild>
                                            <w:div w:id="253250056">
                                              <w:marLeft w:val="0"/>
                                              <w:marRight w:val="0"/>
                                              <w:marTop w:val="0"/>
                                              <w:marBottom w:val="0"/>
                                              <w:divBdr>
                                                <w:top w:val="none" w:sz="0" w:space="0" w:color="auto"/>
                                                <w:left w:val="none" w:sz="0" w:space="0" w:color="auto"/>
                                                <w:bottom w:val="none" w:sz="0" w:space="0" w:color="auto"/>
                                                <w:right w:val="none" w:sz="0" w:space="0" w:color="auto"/>
                                              </w:divBdr>
                                              <w:divsChild>
                                                <w:div w:id="43726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1254411">
      <w:bodyDiv w:val="1"/>
      <w:marLeft w:val="0"/>
      <w:marRight w:val="0"/>
      <w:marTop w:val="0"/>
      <w:marBottom w:val="0"/>
      <w:divBdr>
        <w:top w:val="none" w:sz="0" w:space="0" w:color="auto"/>
        <w:left w:val="none" w:sz="0" w:space="0" w:color="auto"/>
        <w:bottom w:val="none" w:sz="0" w:space="0" w:color="auto"/>
        <w:right w:val="none" w:sz="0" w:space="0" w:color="auto"/>
      </w:divBdr>
      <w:divsChild>
        <w:div w:id="146362481">
          <w:marLeft w:val="0"/>
          <w:marRight w:val="0"/>
          <w:marTop w:val="0"/>
          <w:marBottom w:val="0"/>
          <w:divBdr>
            <w:top w:val="none" w:sz="0" w:space="0" w:color="auto"/>
            <w:left w:val="none" w:sz="0" w:space="0" w:color="auto"/>
            <w:bottom w:val="none" w:sz="0" w:space="0" w:color="auto"/>
            <w:right w:val="none" w:sz="0" w:space="0" w:color="auto"/>
          </w:divBdr>
          <w:divsChild>
            <w:div w:id="773866648">
              <w:marLeft w:val="0"/>
              <w:marRight w:val="0"/>
              <w:marTop w:val="0"/>
              <w:marBottom w:val="0"/>
              <w:divBdr>
                <w:top w:val="none" w:sz="0" w:space="0" w:color="auto"/>
                <w:left w:val="none" w:sz="0" w:space="0" w:color="auto"/>
                <w:bottom w:val="none" w:sz="0" w:space="0" w:color="auto"/>
                <w:right w:val="none" w:sz="0" w:space="0" w:color="auto"/>
              </w:divBdr>
              <w:divsChild>
                <w:div w:id="1866362492">
                  <w:marLeft w:val="0"/>
                  <w:marRight w:val="0"/>
                  <w:marTop w:val="0"/>
                  <w:marBottom w:val="0"/>
                  <w:divBdr>
                    <w:top w:val="none" w:sz="0" w:space="0" w:color="auto"/>
                    <w:left w:val="none" w:sz="0" w:space="0" w:color="auto"/>
                    <w:bottom w:val="none" w:sz="0" w:space="0" w:color="auto"/>
                    <w:right w:val="none" w:sz="0" w:space="0" w:color="auto"/>
                  </w:divBdr>
                  <w:divsChild>
                    <w:div w:id="1401245331">
                      <w:marLeft w:val="0"/>
                      <w:marRight w:val="0"/>
                      <w:marTop w:val="0"/>
                      <w:marBottom w:val="0"/>
                      <w:divBdr>
                        <w:top w:val="none" w:sz="0" w:space="0" w:color="auto"/>
                        <w:left w:val="none" w:sz="0" w:space="0" w:color="auto"/>
                        <w:bottom w:val="none" w:sz="0" w:space="0" w:color="auto"/>
                        <w:right w:val="none" w:sz="0" w:space="0" w:color="auto"/>
                      </w:divBdr>
                      <w:divsChild>
                        <w:div w:id="14478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095262">
      <w:bodyDiv w:val="1"/>
      <w:marLeft w:val="0"/>
      <w:marRight w:val="0"/>
      <w:marTop w:val="0"/>
      <w:marBottom w:val="0"/>
      <w:divBdr>
        <w:top w:val="none" w:sz="0" w:space="0" w:color="auto"/>
        <w:left w:val="none" w:sz="0" w:space="0" w:color="auto"/>
        <w:bottom w:val="none" w:sz="0" w:space="0" w:color="auto"/>
        <w:right w:val="none" w:sz="0" w:space="0" w:color="auto"/>
      </w:divBdr>
      <w:divsChild>
        <w:div w:id="1186408825">
          <w:marLeft w:val="0"/>
          <w:marRight w:val="0"/>
          <w:marTop w:val="100"/>
          <w:marBottom w:val="100"/>
          <w:divBdr>
            <w:top w:val="none" w:sz="0" w:space="0" w:color="auto"/>
            <w:left w:val="none" w:sz="0" w:space="0" w:color="auto"/>
            <w:bottom w:val="none" w:sz="0" w:space="0" w:color="auto"/>
            <w:right w:val="none" w:sz="0" w:space="0" w:color="auto"/>
          </w:divBdr>
          <w:divsChild>
            <w:div w:id="1228880835">
              <w:marLeft w:val="0"/>
              <w:marRight w:val="0"/>
              <w:marTop w:val="0"/>
              <w:marBottom w:val="0"/>
              <w:divBdr>
                <w:top w:val="none" w:sz="0" w:space="0" w:color="auto"/>
                <w:left w:val="none" w:sz="0" w:space="0" w:color="auto"/>
                <w:bottom w:val="none" w:sz="0" w:space="0" w:color="auto"/>
                <w:right w:val="none" w:sz="0" w:space="0" w:color="auto"/>
              </w:divBdr>
              <w:divsChild>
                <w:div w:id="890071863">
                  <w:marLeft w:val="0"/>
                  <w:marRight w:val="0"/>
                  <w:marTop w:val="0"/>
                  <w:marBottom w:val="0"/>
                  <w:divBdr>
                    <w:top w:val="none" w:sz="0" w:space="0" w:color="auto"/>
                    <w:left w:val="none" w:sz="0" w:space="0" w:color="auto"/>
                    <w:bottom w:val="none" w:sz="0" w:space="0" w:color="auto"/>
                    <w:right w:val="none" w:sz="0" w:space="0" w:color="auto"/>
                  </w:divBdr>
                  <w:divsChild>
                    <w:div w:id="1661348168">
                      <w:marLeft w:val="0"/>
                      <w:marRight w:val="0"/>
                      <w:marTop w:val="0"/>
                      <w:marBottom w:val="0"/>
                      <w:divBdr>
                        <w:top w:val="none" w:sz="0" w:space="0" w:color="auto"/>
                        <w:left w:val="none" w:sz="0" w:space="0" w:color="auto"/>
                        <w:bottom w:val="none" w:sz="0" w:space="0" w:color="auto"/>
                        <w:right w:val="none" w:sz="0" w:space="0" w:color="auto"/>
                      </w:divBdr>
                      <w:divsChild>
                        <w:div w:id="1065448745">
                          <w:marLeft w:val="0"/>
                          <w:marRight w:val="0"/>
                          <w:marTop w:val="0"/>
                          <w:marBottom w:val="0"/>
                          <w:divBdr>
                            <w:top w:val="none" w:sz="0" w:space="0" w:color="auto"/>
                            <w:left w:val="none" w:sz="0" w:space="0" w:color="auto"/>
                            <w:bottom w:val="none" w:sz="0" w:space="0" w:color="auto"/>
                            <w:right w:val="none" w:sz="0" w:space="0" w:color="auto"/>
                          </w:divBdr>
                          <w:divsChild>
                            <w:div w:id="1348480932">
                              <w:marLeft w:val="0"/>
                              <w:marRight w:val="0"/>
                              <w:marTop w:val="0"/>
                              <w:marBottom w:val="0"/>
                              <w:divBdr>
                                <w:top w:val="none" w:sz="0" w:space="0" w:color="auto"/>
                                <w:left w:val="none" w:sz="0" w:space="0" w:color="auto"/>
                                <w:bottom w:val="none" w:sz="0" w:space="0" w:color="auto"/>
                                <w:right w:val="none" w:sz="0" w:space="0" w:color="auto"/>
                              </w:divBdr>
                              <w:divsChild>
                                <w:div w:id="823667644">
                                  <w:marLeft w:val="0"/>
                                  <w:marRight w:val="0"/>
                                  <w:marTop w:val="120"/>
                                  <w:marBottom w:val="480"/>
                                  <w:divBdr>
                                    <w:top w:val="none" w:sz="0" w:space="0" w:color="auto"/>
                                    <w:left w:val="none" w:sz="0" w:space="0" w:color="auto"/>
                                    <w:bottom w:val="none" w:sz="0" w:space="0" w:color="auto"/>
                                    <w:right w:val="none" w:sz="0" w:space="0" w:color="auto"/>
                                  </w:divBdr>
                                  <w:divsChild>
                                    <w:div w:id="134396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0179232">
      <w:bodyDiv w:val="1"/>
      <w:marLeft w:val="0"/>
      <w:marRight w:val="0"/>
      <w:marTop w:val="0"/>
      <w:marBottom w:val="0"/>
      <w:divBdr>
        <w:top w:val="none" w:sz="0" w:space="0" w:color="auto"/>
        <w:left w:val="none" w:sz="0" w:space="0" w:color="auto"/>
        <w:bottom w:val="none" w:sz="0" w:space="0" w:color="auto"/>
        <w:right w:val="none" w:sz="0" w:space="0" w:color="auto"/>
      </w:divBdr>
    </w:div>
    <w:div w:id="743769805">
      <w:bodyDiv w:val="1"/>
      <w:marLeft w:val="0"/>
      <w:marRight w:val="0"/>
      <w:marTop w:val="0"/>
      <w:marBottom w:val="0"/>
      <w:divBdr>
        <w:top w:val="none" w:sz="0" w:space="0" w:color="auto"/>
        <w:left w:val="none" w:sz="0" w:space="0" w:color="auto"/>
        <w:bottom w:val="none" w:sz="0" w:space="0" w:color="auto"/>
        <w:right w:val="none" w:sz="0" w:space="0" w:color="auto"/>
      </w:divBdr>
      <w:divsChild>
        <w:div w:id="1711757816">
          <w:marLeft w:val="0"/>
          <w:marRight w:val="0"/>
          <w:marTop w:val="100"/>
          <w:marBottom w:val="100"/>
          <w:divBdr>
            <w:top w:val="none" w:sz="0" w:space="0" w:color="auto"/>
            <w:left w:val="none" w:sz="0" w:space="0" w:color="auto"/>
            <w:bottom w:val="none" w:sz="0" w:space="0" w:color="auto"/>
            <w:right w:val="none" w:sz="0" w:space="0" w:color="auto"/>
          </w:divBdr>
          <w:divsChild>
            <w:div w:id="859587601">
              <w:marLeft w:val="0"/>
              <w:marRight w:val="0"/>
              <w:marTop w:val="0"/>
              <w:marBottom w:val="0"/>
              <w:divBdr>
                <w:top w:val="none" w:sz="0" w:space="0" w:color="auto"/>
                <w:left w:val="none" w:sz="0" w:space="0" w:color="auto"/>
                <w:bottom w:val="none" w:sz="0" w:space="0" w:color="auto"/>
                <w:right w:val="none" w:sz="0" w:space="0" w:color="auto"/>
              </w:divBdr>
              <w:divsChild>
                <w:div w:id="65079545">
                  <w:marLeft w:val="0"/>
                  <w:marRight w:val="0"/>
                  <w:marTop w:val="0"/>
                  <w:marBottom w:val="0"/>
                  <w:divBdr>
                    <w:top w:val="none" w:sz="0" w:space="0" w:color="auto"/>
                    <w:left w:val="none" w:sz="0" w:space="0" w:color="auto"/>
                    <w:bottom w:val="none" w:sz="0" w:space="0" w:color="auto"/>
                    <w:right w:val="none" w:sz="0" w:space="0" w:color="auto"/>
                  </w:divBdr>
                  <w:divsChild>
                    <w:div w:id="324482806">
                      <w:marLeft w:val="0"/>
                      <w:marRight w:val="0"/>
                      <w:marTop w:val="0"/>
                      <w:marBottom w:val="0"/>
                      <w:divBdr>
                        <w:top w:val="none" w:sz="0" w:space="0" w:color="auto"/>
                        <w:left w:val="none" w:sz="0" w:space="0" w:color="auto"/>
                        <w:bottom w:val="none" w:sz="0" w:space="0" w:color="auto"/>
                        <w:right w:val="none" w:sz="0" w:space="0" w:color="auto"/>
                      </w:divBdr>
                      <w:divsChild>
                        <w:div w:id="575821100">
                          <w:marLeft w:val="0"/>
                          <w:marRight w:val="0"/>
                          <w:marTop w:val="0"/>
                          <w:marBottom w:val="0"/>
                          <w:divBdr>
                            <w:top w:val="none" w:sz="0" w:space="0" w:color="auto"/>
                            <w:left w:val="none" w:sz="0" w:space="0" w:color="auto"/>
                            <w:bottom w:val="none" w:sz="0" w:space="0" w:color="auto"/>
                            <w:right w:val="none" w:sz="0" w:space="0" w:color="auto"/>
                          </w:divBdr>
                          <w:divsChild>
                            <w:div w:id="1364358613">
                              <w:marLeft w:val="0"/>
                              <w:marRight w:val="0"/>
                              <w:marTop w:val="0"/>
                              <w:marBottom w:val="0"/>
                              <w:divBdr>
                                <w:top w:val="none" w:sz="0" w:space="0" w:color="auto"/>
                                <w:left w:val="none" w:sz="0" w:space="0" w:color="auto"/>
                                <w:bottom w:val="none" w:sz="0" w:space="0" w:color="auto"/>
                                <w:right w:val="none" w:sz="0" w:space="0" w:color="auto"/>
                              </w:divBdr>
                              <w:divsChild>
                                <w:div w:id="195852008">
                                  <w:marLeft w:val="0"/>
                                  <w:marRight w:val="0"/>
                                  <w:marTop w:val="120"/>
                                  <w:marBottom w:val="480"/>
                                  <w:divBdr>
                                    <w:top w:val="none" w:sz="0" w:space="0" w:color="auto"/>
                                    <w:left w:val="none" w:sz="0" w:space="0" w:color="auto"/>
                                    <w:bottom w:val="none" w:sz="0" w:space="0" w:color="auto"/>
                                    <w:right w:val="none" w:sz="0" w:space="0" w:color="auto"/>
                                  </w:divBdr>
                                  <w:divsChild>
                                    <w:div w:id="1267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01444">
      <w:bodyDiv w:val="1"/>
      <w:marLeft w:val="0"/>
      <w:marRight w:val="0"/>
      <w:marTop w:val="0"/>
      <w:marBottom w:val="0"/>
      <w:divBdr>
        <w:top w:val="none" w:sz="0" w:space="0" w:color="auto"/>
        <w:left w:val="none" w:sz="0" w:space="0" w:color="auto"/>
        <w:bottom w:val="none" w:sz="0" w:space="0" w:color="auto"/>
        <w:right w:val="none" w:sz="0" w:space="0" w:color="auto"/>
      </w:divBdr>
    </w:div>
    <w:div w:id="866138573">
      <w:bodyDiv w:val="1"/>
      <w:marLeft w:val="0"/>
      <w:marRight w:val="0"/>
      <w:marTop w:val="0"/>
      <w:marBottom w:val="0"/>
      <w:divBdr>
        <w:top w:val="none" w:sz="0" w:space="0" w:color="auto"/>
        <w:left w:val="none" w:sz="0" w:space="0" w:color="auto"/>
        <w:bottom w:val="none" w:sz="0" w:space="0" w:color="auto"/>
        <w:right w:val="none" w:sz="0" w:space="0" w:color="auto"/>
      </w:divBdr>
      <w:divsChild>
        <w:div w:id="1380714267">
          <w:marLeft w:val="0"/>
          <w:marRight w:val="0"/>
          <w:marTop w:val="100"/>
          <w:marBottom w:val="100"/>
          <w:divBdr>
            <w:top w:val="none" w:sz="0" w:space="0" w:color="auto"/>
            <w:left w:val="none" w:sz="0" w:space="0" w:color="auto"/>
            <w:bottom w:val="none" w:sz="0" w:space="0" w:color="auto"/>
            <w:right w:val="none" w:sz="0" w:space="0" w:color="auto"/>
          </w:divBdr>
          <w:divsChild>
            <w:div w:id="370572332">
              <w:marLeft w:val="0"/>
              <w:marRight w:val="0"/>
              <w:marTop w:val="0"/>
              <w:marBottom w:val="0"/>
              <w:divBdr>
                <w:top w:val="none" w:sz="0" w:space="0" w:color="auto"/>
                <w:left w:val="none" w:sz="0" w:space="0" w:color="auto"/>
                <w:bottom w:val="none" w:sz="0" w:space="0" w:color="auto"/>
                <w:right w:val="none" w:sz="0" w:space="0" w:color="auto"/>
              </w:divBdr>
              <w:divsChild>
                <w:div w:id="1724672999">
                  <w:marLeft w:val="0"/>
                  <w:marRight w:val="0"/>
                  <w:marTop w:val="0"/>
                  <w:marBottom w:val="0"/>
                  <w:divBdr>
                    <w:top w:val="none" w:sz="0" w:space="0" w:color="auto"/>
                    <w:left w:val="none" w:sz="0" w:space="0" w:color="auto"/>
                    <w:bottom w:val="none" w:sz="0" w:space="0" w:color="auto"/>
                    <w:right w:val="none" w:sz="0" w:space="0" w:color="auto"/>
                  </w:divBdr>
                  <w:divsChild>
                    <w:div w:id="1858230758">
                      <w:marLeft w:val="0"/>
                      <w:marRight w:val="0"/>
                      <w:marTop w:val="0"/>
                      <w:marBottom w:val="0"/>
                      <w:divBdr>
                        <w:top w:val="none" w:sz="0" w:space="0" w:color="auto"/>
                        <w:left w:val="none" w:sz="0" w:space="0" w:color="auto"/>
                        <w:bottom w:val="none" w:sz="0" w:space="0" w:color="auto"/>
                        <w:right w:val="none" w:sz="0" w:space="0" w:color="auto"/>
                      </w:divBdr>
                      <w:divsChild>
                        <w:div w:id="1648171406">
                          <w:marLeft w:val="0"/>
                          <w:marRight w:val="0"/>
                          <w:marTop w:val="0"/>
                          <w:marBottom w:val="0"/>
                          <w:divBdr>
                            <w:top w:val="none" w:sz="0" w:space="0" w:color="auto"/>
                            <w:left w:val="none" w:sz="0" w:space="0" w:color="auto"/>
                            <w:bottom w:val="none" w:sz="0" w:space="0" w:color="auto"/>
                            <w:right w:val="none" w:sz="0" w:space="0" w:color="auto"/>
                          </w:divBdr>
                          <w:divsChild>
                            <w:div w:id="1225095542">
                              <w:marLeft w:val="0"/>
                              <w:marRight w:val="0"/>
                              <w:marTop w:val="0"/>
                              <w:marBottom w:val="0"/>
                              <w:divBdr>
                                <w:top w:val="none" w:sz="0" w:space="0" w:color="auto"/>
                                <w:left w:val="none" w:sz="0" w:space="0" w:color="auto"/>
                                <w:bottom w:val="none" w:sz="0" w:space="0" w:color="auto"/>
                                <w:right w:val="none" w:sz="0" w:space="0" w:color="auto"/>
                              </w:divBdr>
                              <w:divsChild>
                                <w:div w:id="1292978353">
                                  <w:marLeft w:val="0"/>
                                  <w:marRight w:val="0"/>
                                  <w:marTop w:val="120"/>
                                  <w:marBottom w:val="480"/>
                                  <w:divBdr>
                                    <w:top w:val="none" w:sz="0" w:space="0" w:color="auto"/>
                                    <w:left w:val="none" w:sz="0" w:space="0" w:color="auto"/>
                                    <w:bottom w:val="none" w:sz="0" w:space="0" w:color="auto"/>
                                    <w:right w:val="none" w:sz="0" w:space="0" w:color="auto"/>
                                  </w:divBdr>
                                  <w:divsChild>
                                    <w:div w:id="29795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824379">
      <w:bodyDiv w:val="1"/>
      <w:marLeft w:val="0"/>
      <w:marRight w:val="0"/>
      <w:marTop w:val="0"/>
      <w:marBottom w:val="0"/>
      <w:divBdr>
        <w:top w:val="none" w:sz="0" w:space="0" w:color="auto"/>
        <w:left w:val="none" w:sz="0" w:space="0" w:color="auto"/>
        <w:bottom w:val="none" w:sz="0" w:space="0" w:color="auto"/>
        <w:right w:val="none" w:sz="0" w:space="0" w:color="auto"/>
      </w:divBdr>
    </w:div>
    <w:div w:id="901450746">
      <w:bodyDiv w:val="1"/>
      <w:marLeft w:val="0"/>
      <w:marRight w:val="0"/>
      <w:marTop w:val="0"/>
      <w:marBottom w:val="0"/>
      <w:divBdr>
        <w:top w:val="none" w:sz="0" w:space="0" w:color="auto"/>
        <w:left w:val="none" w:sz="0" w:space="0" w:color="auto"/>
        <w:bottom w:val="none" w:sz="0" w:space="0" w:color="auto"/>
        <w:right w:val="none" w:sz="0" w:space="0" w:color="auto"/>
      </w:divBdr>
    </w:div>
    <w:div w:id="904417398">
      <w:bodyDiv w:val="1"/>
      <w:marLeft w:val="0"/>
      <w:marRight w:val="0"/>
      <w:marTop w:val="0"/>
      <w:marBottom w:val="0"/>
      <w:divBdr>
        <w:top w:val="none" w:sz="0" w:space="0" w:color="auto"/>
        <w:left w:val="none" w:sz="0" w:space="0" w:color="auto"/>
        <w:bottom w:val="none" w:sz="0" w:space="0" w:color="auto"/>
        <w:right w:val="none" w:sz="0" w:space="0" w:color="auto"/>
      </w:divBdr>
    </w:div>
    <w:div w:id="1055271942">
      <w:bodyDiv w:val="1"/>
      <w:marLeft w:val="0"/>
      <w:marRight w:val="0"/>
      <w:marTop w:val="0"/>
      <w:marBottom w:val="0"/>
      <w:divBdr>
        <w:top w:val="none" w:sz="0" w:space="0" w:color="auto"/>
        <w:left w:val="none" w:sz="0" w:space="0" w:color="auto"/>
        <w:bottom w:val="none" w:sz="0" w:space="0" w:color="auto"/>
        <w:right w:val="none" w:sz="0" w:space="0" w:color="auto"/>
      </w:divBdr>
      <w:divsChild>
        <w:div w:id="605963534">
          <w:marLeft w:val="0"/>
          <w:marRight w:val="0"/>
          <w:marTop w:val="100"/>
          <w:marBottom w:val="100"/>
          <w:divBdr>
            <w:top w:val="none" w:sz="0" w:space="0" w:color="auto"/>
            <w:left w:val="none" w:sz="0" w:space="0" w:color="auto"/>
            <w:bottom w:val="none" w:sz="0" w:space="0" w:color="auto"/>
            <w:right w:val="none" w:sz="0" w:space="0" w:color="auto"/>
          </w:divBdr>
          <w:divsChild>
            <w:div w:id="567810327">
              <w:marLeft w:val="0"/>
              <w:marRight w:val="0"/>
              <w:marTop w:val="0"/>
              <w:marBottom w:val="0"/>
              <w:divBdr>
                <w:top w:val="none" w:sz="0" w:space="0" w:color="auto"/>
                <w:left w:val="none" w:sz="0" w:space="0" w:color="auto"/>
                <w:bottom w:val="none" w:sz="0" w:space="0" w:color="auto"/>
                <w:right w:val="none" w:sz="0" w:space="0" w:color="auto"/>
              </w:divBdr>
              <w:divsChild>
                <w:div w:id="191385573">
                  <w:marLeft w:val="0"/>
                  <w:marRight w:val="0"/>
                  <w:marTop w:val="0"/>
                  <w:marBottom w:val="0"/>
                  <w:divBdr>
                    <w:top w:val="none" w:sz="0" w:space="0" w:color="auto"/>
                    <w:left w:val="none" w:sz="0" w:space="0" w:color="auto"/>
                    <w:bottom w:val="none" w:sz="0" w:space="0" w:color="auto"/>
                    <w:right w:val="none" w:sz="0" w:space="0" w:color="auto"/>
                  </w:divBdr>
                  <w:divsChild>
                    <w:div w:id="630525409">
                      <w:marLeft w:val="0"/>
                      <w:marRight w:val="0"/>
                      <w:marTop w:val="0"/>
                      <w:marBottom w:val="0"/>
                      <w:divBdr>
                        <w:top w:val="none" w:sz="0" w:space="0" w:color="auto"/>
                        <w:left w:val="none" w:sz="0" w:space="0" w:color="auto"/>
                        <w:bottom w:val="none" w:sz="0" w:space="0" w:color="auto"/>
                        <w:right w:val="none" w:sz="0" w:space="0" w:color="auto"/>
                      </w:divBdr>
                      <w:divsChild>
                        <w:div w:id="1312635776">
                          <w:marLeft w:val="0"/>
                          <w:marRight w:val="0"/>
                          <w:marTop w:val="0"/>
                          <w:marBottom w:val="0"/>
                          <w:divBdr>
                            <w:top w:val="none" w:sz="0" w:space="0" w:color="auto"/>
                            <w:left w:val="none" w:sz="0" w:space="0" w:color="auto"/>
                            <w:bottom w:val="none" w:sz="0" w:space="0" w:color="auto"/>
                            <w:right w:val="none" w:sz="0" w:space="0" w:color="auto"/>
                          </w:divBdr>
                          <w:divsChild>
                            <w:div w:id="648478812">
                              <w:marLeft w:val="0"/>
                              <w:marRight w:val="0"/>
                              <w:marTop w:val="0"/>
                              <w:marBottom w:val="0"/>
                              <w:divBdr>
                                <w:top w:val="none" w:sz="0" w:space="0" w:color="auto"/>
                                <w:left w:val="none" w:sz="0" w:space="0" w:color="auto"/>
                                <w:bottom w:val="none" w:sz="0" w:space="0" w:color="auto"/>
                                <w:right w:val="none" w:sz="0" w:space="0" w:color="auto"/>
                              </w:divBdr>
                              <w:divsChild>
                                <w:div w:id="374694069">
                                  <w:marLeft w:val="0"/>
                                  <w:marRight w:val="0"/>
                                  <w:marTop w:val="120"/>
                                  <w:marBottom w:val="480"/>
                                  <w:divBdr>
                                    <w:top w:val="none" w:sz="0" w:space="0" w:color="auto"/>
                                    <w:left w:val="none" w:sz="0" w:space="0" w:color="auto"/>
                                    <w:bottom w:val="none" w:sz="0" w:space="0" w:color="auto"/>
                                    <w:right w:val="none" w:sz="0" w:space="0" w:color="auto"/>
                                  </w:divBdr>
                                  <w:divsChild>
                                    <w:div w:id="9760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458144">
      <w:bodyDiv w:val="1"/>
      <w:marLeft w:val="0"/>
      <w:marRight w:val="0"/>
      <w:marTop w:val="0"/>
      <w:marBottom w:val="0"/>
      <w:divBdr>
        <w:top w:val="none" w:sz="0" w:space="0" w:color="auto"/>
        <w:left w:val="none" w:sz="0" w:space="0" w:color="auto"/>
        <w:bottom w:val="none" w:sz="0" w:space="0" w:color="auto"/>
        <w:right w:val="none" w:sz="0" w:space="0" w:color="auto"/>
      </w:divBdr>
      <w:divsChild>
        <w:div w:id="326634855">
          <w:marLeft w:val="0"/>
          <w:marRight w:val="0"/>
          <w:marTop w:val="100"/>
          <w:marBottom w:val="100"/>
          <w:divBdr>
            <w:top w:val="none" w:sz="0" w:space="0" w:color="auto"/>
            <w:left w:val="none" w:sz="0" w:space="0" w:color="auto"/>
            <w:bottom w:val="none" w:sz="0" w:space="0" w:color="auto"/>
            <w:right w:val="none" w:sz="0" w:space="0" w:color="auto"/>
          </w:divBdr>
          <w:divsChild>
            <w:div w:id="768896041">
              <w:marLeft w:val="0"/>
              <w:marRight w:val="0"/>
              <w:marTop w:val="0"/>
              <w:marBottom w:val="0"/>
              <w:divBdr>
                <w:top w:val="none" w:sz="0" w:space="0" w:color="auto"/>
                <w:left w:val="none" w:sz="0" w:space="0" w:color="auto"/>
                <w:bottom w:val="none" w:sz="0" w:space="0" w:color="auto"/>
                <w:right w:val="none" w:sz="0" w:space="0" w:color="auto"/>
              </w:divBdr>
              <w:divsChild>
                <w:div w:id="1422919952">
                  <w:marLeft w:val="0"/>
                  <w:marRight w:val="0"/>
                  <w:marTop w:val="0"/>
                  <w:marBottom w:val="0"/>
                  <w:divBdr>
                    <w:top w:val="none" w:sz="0" w:space="0" w:color="auto"/>
                    <w:left w:val="none" w:sz="0" w:space="0" w:color="auto"/>
                    <w:bottom w:val="none" w:sz="0" w:space="0" w:color="auto"/>
                    <w:right w:val="none" w:sz="0" w:space="0" w:color="auto"/>
                  </w:divBdr>
                  <w:divsChild>
                    <w:div w:id="50735069">
                      <w:marLeft w:val="0"/>
                      <w:marRight w:val="0"/>
                      <w:marTop w:val="0"/>
                      <w:marBottom w:val="0"/>
                      <w:divBdr>
                        <w:top w:val="none" w:sz="0" w:space="0" w:color="auto"/>
                        <w:left w:val="none" w:sz="0" w:space="0" w:color="auto"/>
                        <w:bottom w:val="none" w:sz="0" w:space="0" w:color="auto"/>
                        <w:right w:val="none" w:sz="0" w:space="0" w:color="auto"/>
                      </w:divBdr>
                      <w:divsChild>
                        <w:div w:id="1058016754">
                          <w:marLeft w:val="0"/>
                          <w:marRight w:val="0"/>
                          <w:marTop w:val="0"/>
                          <w:marBottom w:val="0"/>
                          <w:divBdr>
                            <w:top w:val="none" w:sz="0" w:space="0" w:color="auto"/>
                            <w:left w:val="none" w:sz="0" w:space="0" w:color="auto"/>
                            <w:bottom w:val="none" w:sz="0" w:space="0" w:color="auto"/>
                            <w:right w:val="none" w:sz="0" w:space="0" w:color="auto"/>
                          </w:divBdr>
                          <w:divsChild>
                            <w:div w:id="498736956">
                              <w:marLeft w:val="0"/>
                              <w:marRight w:val="0"/>
                              <w:marTop w:val="0"/>
                              <w:marBottom w:val="0"/>
                              <w:divBdr>
                                <w:top w:val="none" w:sz="0" w:space="0" w:color="auto"/>
                                <w:left w:val="none" w:sz="0" w:space="0" w:color="auto"/>
                                <w:bottom w:val="none" w:sz="0" w:space="0" w:color="auto"/>
                                <w:right w:val="none" w:sz="0" w:space="0" w:color="auto"/>
                              </w:divBdr>
                              <w:divsChild>
                                <w:div w:id="1482384782">
                                  <w:marLeft w:val="0"/>
                                  <w:marRight w:val="0"/>
                                  <w:marTop w:val="120"/>
                                  <w:marBottom w:val="480"/>
                                  <w:divBdr>
                                    <w:top w:val="none" w:sz="0" w:space="0" w:color="auto"/>
                                    <w:left w:val="none" w:sz="0" w:space="0" w:color="auto"/>
                                    <w:bottom w:val="none" w:sz="0" w:space="0" w:color="auto"/>
                                    <w:right w:val="none" w:sz="0" w:space="0" w:color="auto"/>
                                  </w:divBdr>
                                  <w:divsChild>
                                    <w:div w:id="169904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639101">
      <w:bodyDiv w:val="1"/>
      <w:marLeft w:val="0"/>
      <w:marRight w:val="0"/>
      <w:marTop w:val="0"/>
      <w:marBottom w:val="0"/>
      <w:divBdr>
        <w:top w:val="none" w:sz="0" w:space="0" w:color="auto"/>
        <w:left w:val="none" w:sz="0" w:space="0" w:color="auto"/>
        <w:bottom w:val="none" w:sz="0" w:space="0" w:color="auto"/>
        <w:right w:val="none" w:sz="0" w:space="0" w:color="auto"/>
      </w:divBdr>
      <w:divsChild>
        <w:div w:id="185603058">
          <w:marLeft w:val="0"/>
          <w:marRight w:val="0"/>
          <w:marTop w:val="0"/>
          <w:marBottom w:val="0"/>
          <w:divBdr>
            <w:top w:val="none" w:sz="0" w:space="0" w:color="auto"/>
            <w:left w:val="none" w:sz="0" w:space="0" w:color="auto"/>
            <w:bottom w:val="none" w:sz="0" w:space="0" w:color="auto"/>
            <w:right w:val="none" w:sz="0" w:space="0" w:color="auto"/>
          </w:divBdr>
          <w:divsChild>
            <w:div w:id="1244603488">
              <w:marLeft w:val="0"/>
              <w:marRight w:val="0"/>
              <w:marTop w:val="0"/>
              <w:marBottom w:val="0"/>
              <w:divBdr>
                <w:top w:val="none" w:sz="0" w:space="0" w:color="auto"/>
                <w:left w:val="none" w:sz="0" w:space="0" w:color="auto"/>
                <w:bottom w:val="none" w:sz="0" w:space="0" w:color="auto"/>
                <w:right w:val="none" w:sz="0" w:space="0" w:color="auto"/>
              </w:divBdr>
              <w:divsChild>
                <w:div w:id="383219632">
                  <w:marLeft w:val="0"/>
                  <w:marRight w:val="0"/>
                  <w:marTop w:val="0"/>
                  <w:marBottom w:val="0"/>
                  <w:divBdr>
                    <w:top w:val="none" w:sz="0" w:space="0" w:color="auto"/>
                    <w:left w:val="none" w:sz="0" w:space="0" w:color="auto"/>
                    <w:bottom w:val="none" w:sz="0" w:space="0" w:color="auto"/>
                    <w:right w:val="none" w:sz="0" w:space="0" w:color="auto"/>
                  </w:divBdr>
                  <w:divsChild>
                    <w:div w:id="1659991429">
                      <w:marLeft w:val="0"/>
                      <w:marRight w:val="0"/>
                      <w:marTop w:val="0"/>
                      <w:marBottom w:val="0"/>
                      <w:divBdr>
                        <w:top w:val="none" w:sz="0" w:space="0" w:color="auto"/>
                        <w:left w:val="none" w:sz="0" w:space="0" w:color="auto"/>
                        <w:bottom w:val="none" w:sz="0" w:space="0" w:color="auto"/>
                        <w:right w:val="none" w:sz="0" w:space="0" w:color="auto"/>
                      </w:divBdr>
                      <w:divsChild>
                        <w:div w:id="15064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665720">
      <w:bodyDiv w:val="1"/>
      <w:marLeft w:val="0"/>
      <w:marRight w:val="0"/>
      <w:marTop w:val="0"/>
      <w:marBottom w:val="0"/>
      <w:divBdr>
        <w:top w:val="none" w:sz="0" w:space="0" w:color="auto"/>
        <w:left w:val="none" w:sz="0" w:space="0" w:color="auto"/>
        <w:bottom w:val="none" w:sz="0" w:space="0" w:color="auto"/>
        <w:right w:val="none" w:sz="0" w:space="0" w:color="auto"/>
      </w:divBdr>
      <w:divsChild>
        <w:div w:id="1703826346">
          <w:marLeft w:val="0"/>
          <w:marRight w:val="0"/>
          <w:marTop w:val="0"/>
          <w:marBottom w:val="0"/>
          <w:divBdr>
            <w:top w:val="none" w:sz="0" w:space="0" w:color="auto"/>
            <w:left w:val="none" w:sz="0" w:space="0" w:color="auto"/>
            <w:bottom w:val="none" w:sz="0" w:space="0" w:color="auto"/>
            <w:right w:val="none" w:sz="0" w:space="0" w:color="auto"/>
          </w:divBdr>
          <w:divsChild>
            <w:div w:id="318770600">
              <w:marLeft w:val="0"/>
              <w:marRight w:val="0"/>
              <w:marTop w:val="0"/>
              <w:marBottom w:val="0"/>
              <w:divBdr>
                <w:top w:val="none" w:sz="0" w:space="0" w:color="auto"/>
                <w:left w:val="none" w:sz="0" w:space="0" w:color="auto"/>
                <w:bottom w:val="none" w:sz="0" w:space="0" w:color="auto"/>
                <w:right w:val="none" w:sz="0" w:space="0" w:color="auto"/>
              </w:divBdr>
              <w:divsChild>
                <w:div w:id="1114713155">
                  <w:marLeft w:val="0"/>
                  <w:marRight w:val="0"/>
                  <w:marTop w:val="0"/>
                  <w:marBottom w:val="0"/>
                  <w:divBdr>
                    <w:top w:val="none" w:sz="0" w:space="0" w:color="auto"/>
                    <w:left w:val="none" w:sz="0" w:space="0" w:color="auto"/>
                    <w:bottom w:val="none" w:sz="0" w:space="0" w:color="auto"/>
                    <w:right w:val="none" w:sz="0" w:space="0" w:color="auto"/>
                  </w:divBdr>
                  <w:divsChild>
                    <w:div w:id="191312481">
                      <w:marLeft w:val="0"/>
                      <w:marRight w:val="0"/>
                      <w:marTop w:val="0"/>
                      <w:marBottom w:val="0"/>
                      <w:divBdr>
                        <w:top w:val="none" w:sz="0" w:space="0" w:color="auto"/>
                        <w:left w:val="none" w:sz="0" w:space="0" w:color="auto"/>
                        <w:bottom w:val="none" w:sz="0" w:space="0" w:color="auto"/>
                        <w:right w:val="none" w:sz="0" w:space="0" w:color="auto"/>
                      </w:divBdr>
                      <w:divsChild>
                        <w:div w:id="845486863">
                          <w:marLeft w:val="3240"/>
                          <w:marRight w:val="-13005"/>
                          <w:marTop w:val="0"/>
                          <w:marBottom w:val="0"/>
                          <w:divBdr>
                            <w:top w:val="none" w:sz="0" w:space="0" w:color="auto"/>
                            <w:left w:val="none" w:sz="0" w:space="0" w:color="auto"/>
                            <w:bottom w:val="none" w:sz="0" w:space="0" w:color="auto"/>
                            <w:right w:val="none" w:sz="0" w:space="0" w:color="auto"/>
                          </w:divBdr>
                          <w:divsChild>
                            <w:div w:id="1408989938">
                              <w:marLeft w:val="0"/>
                              <w:marRight w:val="0"/>
                              <w:marTop w:val="0"/>
                              <w:marBottom w:val="0"/>
                              <w:divBdr>
                                <w:top w:val="none" w:sz="0" w:space="0" w:color="auto"/>
                                <w:left w:val="none" w:sz="0" w:space="0" w:color="auto"/>
                                <w:bottom w:val="none" w:sz="0" w:space="0" w:color="auto"/>
                                <w:right w:val="none" w:sz="0" w:space="0" w:color="auto"/>
                              </w:divBdr>
                              <w:divsChild>
                                <w:div w:id="1808821308">
                                  <w:marLeft w:val="0"/>
                                  <w:marRight w:val="0"/>
                                  <w:marTop w:val="0"/>
                                  <w:marBottom w:val="0"/>
                                  <w:divBdr>
                                    <w:top w:val="none" w:sz="0" w:space="0" w:color="auto"/>
                                    <w:left w:val="none" w:sz="0" w:space="0" w:color="auto"/>
                                    <w:bottom w:val="none" w:sz="0" w:space="0" w:color="auto"/>
                                    <w:right w:val="none" w:sz="0" w:space="0" w:color="auto"/>
                                  </w:divBdr>
                                  <w:divsChild>
                                    <w:div w:id="1660158789">
                                      <w:marLeft w:val="0"/>
                                      <w:marRight w:val="0"/>
                                      <w:marTop w:val="0"/>
                                      <w:marBottom w:val="0"/>
                                      <w:divBdr>
                                        <w:top w:val="none" w:sz="0" w:space="0" w:color="auto"/>
                                        <w:left w:val="none" w:sz="0" w:space="0" w:color="auto"/>
                                        <w:bottom w:val="none" w:sz="0" w:space="0" w:color="auto"/>
                                        <w:right w:val="none" w:sz="0" w:space="0" w:color="auto"/>
                                      </w:divBdr>
                                      <w:divsChild>
                                        <w:div w:id="1151869283">
                                          <w:marLeft w:val="0"/>
                                          <w:marRight w:val="0"/>
                                          <w:marTop w:val="0"/>
                                          <w:marBottom w:val="0"/>
                                          <w:divBdr>
                                            <w:top w:val="none" w:sz="0" w:space="0" w:color="auto"/>
                                            <w:left w:val="none" w:sz="0" w:space="0" w:color="auto"/>
                                            <w:bottom w:val="none" w:sz="0" w:space="0" w:color="auto"/>
                                            <w:right w:val="none" w:sz="0" w:space="0" w:color="auto"/>
                                          </w:divBdr>
                                          <w:divsChild>
                                            <w:div w:id="1279484163">
                                              <w:marLeft w:val="0"/>
                                              <w:marRight w:val="0"/>
                                              <w:marTop w:val="0"/>
                                              <w:marBottom w:val="0"/>
                                              <w:divBdr>
                                                <w:top w:val="none" w:sz="0" w:space="0" w:color="auto"/>
                                                <w:left w:val="none" w:sz="0" w:space="0" w:color="auto"/>
                                                <w:bottom w:val="none" w:sz="0" w:space="0" w:color="auto"/>
                                                <w:right w:val="none" w:sz="0" w:space="0" w:color="auto"/>
                                              </w:divBdr>
                                              <w:divsChild>
                                                <w:div w:id="10585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1677148">
      <w:bodyDiv w:val="1"/>
      <w:marLeft w:val="0"/>
      <w:marRight w:val="0"/>
      <w:marTop w:val="0"/>
      <w:marBottom w:val="0"/>
      <w:divBdr>
        <w:top w:val="none" w:sz="0" w:space="0" w:color="auto"/>
        <w:left w:val="none" w:sz="0" w:space="0" w:color="auto"/>
        <w:bottom w:val="none" w:sz="0" w:space="0" w:color="auto"/>
        <w:right w:val="none" w:sz="0" w:space="0" w:color="auto"/>
      </w:divBdr>
    </w:div>
    <w:div w:id="1184248656">
      <w:bodyDiv w:val="1"/>
      <w:marLeft w:val="0"/>
      <w:marRight w:val="0"/>
      <w:marTop w:val="0"/>
      <w:marBottom w:val="0"/>
      <w:divBdr>
        <w:top w:val="none" w:sz="0" w:space="0" w:color="auto"/>
        <w:left w:val="none" w:sz="0" w:space="0" w:color="auto"/>
        <w:bottom w:val="none" w:sz="0" w:space="0" w:color="auto"/>
        <w:right w:val="none" w:sz="0" w:space="0" w:color="auto"/>
      </w:divBdr>
      <w:divsChild>
        <w:div w:id="1736275252">
          <w:marLeft w:val="389"/>
          <w:marRight w:val="0"/>
          <w:marTop w:val="0"/>
          <w:marBottom w:val="0"/>
          <w:divBdr>
            <w:top w:val="none" w:sz="0" w:space="0" w:color="auto"/>
            <w:left w:val="none" w:sz="0" w:space="0" w:color="auto"/>
            <w:bottom w:val="none" w:sz="0" w:space="0" w:color="auto"/>
            <w:right w:val="none" w:sz="0" w:space="0" w:color="auto"/>
          </w:divBdr>
        </w:div>
        <w:div w:id="15741011">
          <w:marLeft w:val="389"/>
          <w:marRight w:val="0"/>
          <w:marTop w:val="0"/>
          <w:marBottom w:val="0"/>
          <w:divBdr>
            <w:top w:val="none" w:sz="0" w:space="0" w:color="auto"/>
            <w:left w:val="none" w:sz="0" w:space="0" w:color="auto"/>
            <w:bottom w:val="none" w:sz="0" w:space="0" w:color="auto"/>
            <w:right w:val="none" w:sz="0" w:space="0" w:color="auto"/>
          </w:divBdr>
        </w:div>
        <w:div w:id="1912999459">
          <w:marLeft w:val="389"/>
          <w:marRight w:val="0"/>
          <w:marTop w:val="0"/>
          <w:marBottom w:val="0"/>
          <w:divBdr>
            <w:top w:val="none" w:sz="0" w:space="0" w:color="auto"/>
            <w:left w:val="none" w:sz="0" w:space="0" w:color="auto"/>
            <w:bottom w:val="none" w:sz="0" w:space="0" w:color="auto"/>
            <w:right w:val="none" w:sz="0" w:space="0" w:color="auto"/>
          </w:divBdr>
        </w:div>
        <w:div w:id="1425491154">
          <w:marLeft w:val="389"/>
          <w:marRight w:val="0"/>
          <w:marTop w:val="0"/>
          <w:marBottom w:val="0"/>
          <w:divBdr>
            <w:top w:val="none" w:sz="0" w:space="0" w:color="auto"/>
            <w:left w:val="none" w:sz="0" w:space="0" w:color="auto"/>
            <w:bottom w:val="none" w:sz="0" w:space="0" w:color="auto"/>
            <w:right w:val="none" w:sz="0" w:space="0" w:color="auto"/>
          </w:divBdr>
        </w:div>
        <w:div w:id="1444768543">
          <w:marLeft w:val="389"/>
          <w:marRight w:val="0"/>
          <w:marTop w:val="0"/>
          <w:marBottom w:val="0"/>
          <w:divBdr>
            <w:top w:val="none" w:sz="0" w:space="0" w:color="auto"/>
            <w:left w:val="none" w:sz="0" w:space="0" w:color="auto"/>
            <w:bottom w:val="none" w:sz="0" w:space="0" w:color="auto"/>
            <w:right w:val="none" w:sz="0" w:space="0" w:color="auto"/>
          </w:divBdr>
        </w:div>
        <w:div w:id="724834511">
          <w:marLeft w:val="389"/>
          <w:marRight w:val="0"/>
          <w:marTop w:val="0"/>
          <w:marBottom w:val="0"/>
          <w:divBdr>
            <w:top w:val="none" w:sz="0" w:space="0" w:color="auto"/>
            <w:left w:val="none" w:sz="0" w:space="0" w:color="auto"/>
            <w:bottom w:val="none" w:sz="0" w:space="0" w:color="auto"/>
            <w:right w:val="none" w:sz="0" w:space="0" w:color="auto"/>
          </w:divBdr>
        </w:div>
      </w:divsChild>
    </w:div>
    <w:div w:id="1269392232">
      <w:bodyDiv w:val="1"/>
      <w:marLeft w:val="0"/>
      <w:marRight w:val="0"/>
      <w:marTop w:val="0"/>
      <w:marBottom w:val="0"/>
      <w:divBdr>
        <w:top w:val="none" w:sz="0" w:space="0" w:color="auto"/>
        <w:left w:val="none" w:sz="0" w:space="0" w:color="auto"/>
        <w:bottom w:val="none" w:sz="0" w:space="0" w:color="auto"/>
        <w:right w:val="none" w:sz="0" w:space="0" w:color="auto"/>
      </w:divBdr>
    </w:div>
    <w:div w:id="1361856695">
      <w:bodyDiv w:val="1"/>
      <w:marLeft w:val="0"/>
      <w:marRight w:val="0"/>
      <w:marTop w:val="0"/>
      <w:marBottom w:val="0"/>
      <w:divBdr>
        <w:top w:val="none" w:sz="0" w:space="0" w:color="auto"/>
        <w:left w:val="none" w:sz="0" w:space="0" w:color="auto"/>
        <w:bottom w:val="none" w:sz="0" w:space="0" w:color="auto"/>
        <w:right w:val="none" w:sz="0" w:space="0" w:color="auto"/>
      </w:divBdr>
      <w:divsChild>
        <w:div w:id="1318652283">
          <w:marLeft w:val="0"/>
          <w:marRight w:val="0"/>
          <w:marTop w:val="100"/>
          <w:marBottom w:val="100"/>
          <w:divBdr>
            <w:top w:val="none" w:sz="0" w:space="0" w:color="auto"/>
            <w:left w:val="none" w:sz="0" w:space="0" w:color="auto"/>
            <w:bottom w:val="none" w:sz="0" w:space="0" w:color="auto"/>
            <w:right w:val="none" w:sz="0" w:space="0" w:color="auto"/>
          </w:divBdr>
          <w:divsChild>
            <w:div w:id="1750732443">
              <w:marLeft w:val="0"/>
              <w:marRight w:val="0"/>
              <w:marTop w:val="0"/>
              <w:marBottom w:val="0"/>
              <w:divBdr>
                <w:top w:val="none" w:sz="0" w:space="0" w:color="auto"/>
                <w:left w:val="none" w:sz="0" w:space="0" w:color="auto"/>
                <w:bottom w:val="none" w:sz="0" w:space="0" w:color="auto"/>
                <w:right w:val="none" w:sz="0" w:space="0" w:color="auto"/>
              </w:divBdr>
              <w:divsChild>
                <w:div w:id="1596750008">
                  <w:marLeft w:val="0"/>
                  <w:marRight w:val="0"/>
                  <w:marTop w:val="0"/>
                  <w:marBottom w:val="0"/>
                  <w:divBdr>
                    <w:top w:val="none" w:sz="0" w:space="0" w:color="auto"/>
                    <w:left w:val="none" w:sz="0" w:space="0" w:color="auto"/>
                    <w:bottom w:val="none" w:sz="0" w:space="0" w:color="auto"/>
                    <w:right w:val="none" w:sz="0" w:space="0" w:color="auto"/>
                  </w:divBdr>
                  <w:divsChild>
                    <w:div w:id="898055225">
                      <w:marLeft w:val="0"/>
                      <w:marRight w:val="0"/>
                      <w:marTop w:val="0"/>
                      <w:marBottom w:val="0"/>
                      <w:divBdr>
                        <w:top w:val="none" w:sz="0" w:space="0" w:color="auto"/>
                        <w:left w:val="none" w:sz="0" w:space="0" w:color="auto"/>
                        <w:bottom w:val="none" w:sz="0" w:space="0" w:color="auto"/>
                        <w:right w:val="none" w:sz="0" w:space="0" w:color="auto"/>
                      </w:divBdr>
                      <w:divsChild>
                        <w:div w:id="1832674276">
                          <w:marLeft w:val="0"/>
                          <w:marRight w:val="0"/>
                          <w:marTop w:val="0"/>
                          <w:marBottom w:val="0"/>
                          <w:divBdr>
                            <w:top w:val="none" w:sz="0" w:space="0" w:color="auto"/>
                            <w:left w:val="none" w:sz="0" w:space="0" w:color="auto"/>
                            <w:bottom w:val="none" w:sz="0" w:space="0" w:color="auto"/>
                            <w:right w:val="none" w:sz="0" w:space="0" w:color="auto"/>
                          </w:divBdr>
                          <w:divsChild>
                            <w:div w:id="1007561534">
                              <w:marLeft w:val="0"/>
                              <w:marRight w:val="0"/>
                              <w:marTop w:val="0"/>
                              <w:marBottom w:val="0"/>
                              <w:divBdr>
                                <w:top w:val="none" w:sz="0" w:space="0" w:color="auto"/>
                                <w:left w:val="none" w:sz="0" w:space="0" w:color="auto"/>
                                <w:bottom w:val="none" w:sz="0" w:space="0" w:color="auto"/>
                                <w:right w:val="none" w:sz="0" w:space="0" w:color="auto"/>
                              </w:divBdr>
                              <w:divsChild>
                                <w:div w:id="236013571">
                                  <w:marLeft w:val="0"/>
                                  <w:marRight w:val="0"/>
                                  <w:marTop w:val="120"/>
                                  <w:marBottom w:val="480"/>
                                  <w:divBdr>
                                    <w:top w:val="none" w:sz="0" w:space="0" w:color="auto"/>
                                    <w:left w:val="none" w:sz="0" w:space="0" w:color="auto"/>
                                    <w:bottom w:val="none" w:sz="0" w:space="0" w:color="auto"/>
                                    <w:right w:val="none" w:sz="0" w:space="0" w:color="auto"/>
                                  </w:divBdr>
                                  <w:divsChild>
                                    <w:div w:id="42861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454090">
      <w:bodyDiv w:val="1"/>
      <w:marLeft w:val="0"/>
      <w:marRight w:val="0"/>
      <w:marTop w:val="0"/>
      <w:marBottom w:val="0"/>
      <w:divBdr>
        <w:top w:val="none" w:sz="0" w:space="0" w:color="auto"/>
        <w:left w:val="none" w:sz="0" w:space="0" w:color="auto"/>
        <w:bottom w:val="none" w:sz="0" w:space="0" w:color="auto"/>
        <w:right w:val="none" w:sz="0" w:space="0" w:color="auto"/>
      </w:divBdr>
      <w:divsChild>
        <w:div w:id="1583906614">
          <w:marLeft w:val="0"/>
          <w:marRight w:val="0"/>
          <w:marTop w:val="100"/>
          <w:marBottom w:val="100"/>
          <w:divBdr>
            <w:top w:val="none" w:sz="0" w:space="0" w:color="auto"/>
            <w:left w:val="none" w:sz="0" w:space="0" w:color="auto"/>
            <w:bottom w:val="none" w:sz="0" w:space="0" w:color="auto"/>
            <w:right w:val="none" w:sz="0" w:space="0" w:color="auto"/>
          </w:divBdr>
          <w:divsChild>
            <w:div w:id="421724990">
              <w:marLeft w:val="0"/>
              <w:marRight w:val="0"/>
              <w:marTop w:val="0"/>
              <w:marBottom w:val="0"/>
              <w:divBdr>
                <w:top w:val="none" w:sz="0" w:space="0" w:color="auto"/>
                <w:left w:val="none" w:sz="0" w:space="0" w:color="auto"/>
                <w:bottom w:val="none" w:sz="0" w:space="0" w:color="auto"/>
                <w:right w:val="none" w:sz="0" w:space="0" w:color="auto"/>
              </w:divBdr>
              <w:divsChild>
                <w:div w:id="183985573">
                  <w:marLeft w:val="0"/>
                  <w:marRight w:val="0"/>
                  <w:marTop w:val="0"/>
                  <w:marBottom w:val="0"/>
                  <w:divBdr>
                    <w:top w:val="none" w:sz="0" w:space="0" w:color="auto"/>
                    <w:left w:val="none" w:sz="0" w:space="0" w:color="auto"/>
                    <w:bottom w:val="none" w:sz="0" w:space="0" w:color="auto"/>
                    <w:right w:val="none" w:sz="0" w:space="0" w:color="auto"/>
                  </w:divBdr>
                  <w:divsChild>
                    <w:div w:id="159347837">
                      <w:marLeft w:val="0"/>
                      <w:marRight w:val="0"/>
                      <w:marTop w:val="0"/>
                      <w:marBottom w:val="0"/>
                      <w:divBdr>
                        <w:top w:val="none" w:sz="0" w:space="0" w:color="auto"/>
                        <w:left w:val="none" w:sz="0" w:space="0" w:color="auto"/>
                        <w:bottom w:val="none" w:sz="0" w:space="0" w:color="auto"/>
                        <w:right w:val="none" w:sz="0" w:space="0" w:color="auto"/>
                      </w:divBdr>
                      <w:divsChild>
                        <w:div w:id="1055666383">
                          <w:marLeft w:val="0"/>
                          <w:marRight w:val="0"/>
                          <w:marTop w:val="0"/>
                          <w:marBottom w:val="0"/>
                          <w:divBdr>
                            <w:top w:val="none" w:sz="0" w:space="0" w:color="auto"/>
                            <w:left w:val="none" w:sz="0" w:space="0" w:color="auto"/>
                            <w:bottom w:val="none" w:sz="0" w:space="0" w:color="auto"/>
                            <w:right w:val="none" w:sz="0" w:space="0" w:color="auto"/>
                          </w:divBdr>
                          <w:divsChild>
                            <w:div w:id="1847356785">
                              <w:marLeft w:val="0"/>
                              <w:marRight w:val="0"/>
                              <w:marTop w:val="0"/>
                              <w:marBottom w:val="0"/>
                              <w:divBdr>
                                <w:top w:val="none" w:sz="0" w:space="0" w:color="auto"/>
                                <w:left w:val="none" w:sz="0" w:space="0" w:color="auto"/>
                                <w:bottom w:val="none" w:sz="0" w:space="0" w:color="auto"/>
                                <w:right w:val="none" w:sz="0" w:space="0" w:color="auto"/>
                              </w:divBdr>
                              <w:divsChild>
                                <w:div w:id="161549442">
                                  <w:marLeft w:val="0"/>
                                  <w:marRight w:val="0"/>
                                  <w:marTop w:val="120"/>
                                  <w:marBottom w:val="480"/>
                                  <w:divBdr>
                                    <w:top w:val="none" w:sz="0" w:space="0" w:color="auto"/>
                                    <w:left w:val="none" w:sz="0" w:space="0" w:color="auto"/>
                                    <w:bottom w:val="none" w:sz="0" w:space="0" w:color="auto"/>
                                    <w:right w:val="none" w:sz="0" w:space="0" w:color="auto"/>
                                  </w:divBdr>
                                  <w:divsChild>
                                    <w:div w:id="223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4234405">
      <w:bodyDiv w:val="1"/>
      <w:marLeft w:val="0"/>
      <w:marRight w:val="0"/>
      <w:marTop w:val="0"/>
      <w:marBottom w:val="0"/>
      <w:divBdr>
        <w:top w:val="none" w:sz="0" w:space="0" w:color="auto"/>
        <w:left w:val="none" w:sz="0" w:space="0" w:color="auto"/>
        <w:bottom w:val="none" w:sz="0" w:space="0" w:color="auto"/>
        <w:right w:val="none" w:sz="0" w:space="0" w:color="auto"/>
      </w:divBdr>
    </w:div>
    <w:div w:id="1505243480">
      <w:bodyDiv w:val="1"/>
      <w:marLeft w:val="0"/>
      <w:marRight w:val="0"/>
      <w:marTop w:val="0"/>
      <w:marBottom w:val="0"/>
      <w:divBdr>
        <w:top w:val="none" w:sz="0" w:space="0" w:color="auto"/>
        <w:left w:val="none" w:sz="0" w:space="0" w:color="auto"/>
        <w:bottom w:val="none" w:sz="0" w:space="0" w:color="auto"/>
        <w:right w:val="none" w:sz="0" w:space="0" w:color="auto"/>
      </w:divBdr>
      <w:divsChild>
        <w:div w:id="924000087">
          <w:marLeft w:val="0"/>
          <w:marRight w:val="0"/>
          <w:marTop w:val="100"/>
          <w:marBottom w:val="100"/>
          <w:divBdr>
            <w:top w:val="none" w:sz="0" w:space="0" w:color="auto"/>
            <w:left w:val="none" w:sz="0" w:space="0" w:color="auto"/>
            <w:bottom w:val="none" w:sz="0" w:space="0" w:color="auto"/>
            <w:right w:val="none" w:sz="0" w:space="0" w:color="auto"/>
          </w:divBdr>
          <w:divsChild>
            <w:div w:id="201211826">
              <w:marLeft w:val="0"/>
              <w:marRight w:val="0"/>
              <w:marTop w:val="0"/>
              <w:marBottom w:val="0"/>
              <w:divBdr>
                <w:top w:val="none" w:sz="0" w:space="0" w:color="auto"/>
                <w:left w:val="none" w:sz="0" w:space="0" w:color="auto"/>
                <w:bottom w:val="none" w:sz="0" w:space="0" w:color="auto"/>
                <w:right w:val="none" w:sz="0" w:space="0" w:color="auto"/>
              </w:divBdr>
              <w:divsChild>
                <w:div w:id="864438944">
                  <w:marLeft w:val="0"/>
                  <w:marRight w:val="0"/>
                  <w:marTop w:val="0"/>
                  <w:marBottom w:val="0"/>
                  <w:divBdr>
                    <w:top w:val="none" w:sz="0" w:space="0" w:color="auto"/>
                    <w:left w:val="none" w:sz="0" w:space="0" w:color="auto"/>
                    <w:bottom w:val="none" w:sz="0" w:space="0" w:color="auto"/>
                    <w:right w:val="none" w:sz="0" w:space="0" w:color="auto"/>
                  </w:divBdr>
                  <w:divsChild>
                    <w:div w:id="1716853616">
                      <w:marLeft w:val="0"/>
                      <w:marRight w:val="0"/>
                      <w:marTop w:val="0"/>
                      <w:marBottom w:val="0"/>
                      <w:divBdr>
                        <w:top w:val="none" w:sz="0" w:space="0" w:color="auto"/>
                        <w:left w:val="none" w:sz="0" w:space="0" w:color="auto"/>
                        <w:bottom w:val="none" w:sz="0" w:space="0" w:color="auto"/>
                        <w:right w:val="none" w:sz="0" w:space="0" w:color="auto"/>
                      </w:divBdr>
                      <w:divsChild>
                        <w:div w:id="1019355541">
                          <w:marLeft w:val="0"/>
                          <w:marRight w:val="0"/>
                          <w:marTop w:val="0"/>
                          <w:marBottom w:val="0"/>
                          <w:divBdr>
                            <w:top w:val="none" w:sz="0" w:space="0" w:color="auto"/>
                            <w:left w:val="none" w:sz="0" w:space="0" w:color="auto"/>
                            <w:bottom w:val="none" w:sz="0" w:space="0" w:color="auto"/>
                            <w:right w:val="none" w:sz="0" w:space="0" w:color="auto"/>
                          </w:divBdr>
                          <w:divsChild>
                            <w:div w:id="2066490712">
                              <w:marLeft w:val="0"/>
                              <w:marRight w:val="0"/>
                              <w:marTop w:val="0"/>
                              <w:marBottom w:val="0"/>
                              <w:divBdr>
                                <w:top w:val="none" w:sz="0" w:space="0" w:color="auto"/>
                                <w:left w:val="none" w:sz="0" w:space="0" w:color="auto"/>
                                <w:bottom w:val="none" w:sz="0" w:space="0" w:color="auto"/>
                                <w:right w:val="none" w:sz="0" w:space="0" w:color="auto"/>
                              </w:divBdr>
                              <w:divsChild>
                                <w:div w:id="1070924623">
                                  <w:marLeft w:val="0"/>
                                  <w:marRight w:val="0"/>
                                  <w:marTop w:val="120"/>
                                  <w:marBottom w:val="480"/>
                                  <w:divBdr>
                                    <w:top w:val="none" w:sz="0" w:space="0" w:color="auto"/>
                                    <w:left w:val="none" w:sz="0" w:space="0" w:color="auto"/>
                                    <w:bottom w:val="none" w:sz="0" w:space="0" w:color="auto"/>
                                    <w:right w:val="none" w:sz="0" w:space="0" w:color="auto"/>
                                  </w:divBdr>
                                  <w:divsChild>
                                    <w:div w:id="24295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377293">
      <w:bodyDiv w:val="1"/>
      <w:marLeft w:val="0"/>
      <w:marRight w:val="0"/>
      <w:marTop w:val="0"/>
      <w:marBottom w:val="0"/>
      <w:divBdr>
        <w:top w:val="none" w:sz="0" w:space="0" w:color="auto"/>
        <w:left w:val="none" w:sz="0" w:space="0" w:color="auto"/>
        <w:bottom w:val="none" w:sz="0" w:space="0" w:color="auto"/>
        <w:right w:val="none" w:sz="0" w:space="0" w:color="auto"/>
      </w:divBdr>
      <w:divsChild>
        <w:div w:id="669406170">
          <w:marLeft w:val="0"/>
          <w:marRight w:val="0"/>
          <w:marTop w:val="100"/>
          <w:marBottom w:val="100"/>
          <w:divBdr>
            <w:top w:val="none" w:sz="0" w:space="0" w:color="auto"/>
            <w:left w:val="none" w:sz="0" w:space="0" w:color="auto"/>
            <w:bottom w:val="none" w:sz="0" w:space="0" w:color="auto"/>
            <w:right w:val="none" w:sz="0" w:space="0" w:color="auto"/>
          </w:divBdr>
          <w:divsChild>
            <w:div w:id="980382158">
              <w:marLeft w:val="0"/>
              <w:marRight w:val="0"/>
              <w:marTop w:val="0"/>
              <w:marBottom w:val="0"/>
              <w:divBdr>
                <w:top w:val="none" w:sz="0" w:space="0" w:color="auto"/>
                <w:left w:val="none" w:sz="0" w:space="0" w:color="auto"/>
                <w:bottom w:val="none" w:sz="0" w:space="0" w:color="auto"/>
                <w:right w:val="none" w:sz="0" w:space="0" w:color="auto"/>
              </w:divBdr>
              <w:divsChild>
                <w:div w:id="332877591">
                  <w:marLeft w:val="0"/>
                  <w:marRight w:val="0"/>
                  <w:marTop w:val="0"/>
                  <w:marBottom w:val="0"/>
                  <w:divBdr>
                    <w:top w:val="none" w:sz="0" w:space="0" w:color="auto"/>
                    <w:left w:val="none" w:sz="0" w:space="0" w:color="auto"/>
                    <w:bottom w:val="none" w:sz="0" w:space="0" w:color="auto"/>
                    <w:right w:val="none" w:sz="0" w:space="0" w:color="auto"/>
                  </w:divBdr>
                  <w:divsChild>
                    <w:div w:id="1386759870">
                      <w:marLeft w:val="0"/>
                      <w:marRight w:val="0"/>
                      <w:marTop w:val="0"/>
                      <w:marBottom w:val="0"/>
                      <w:divBdr>
                        <w:top w:val="none" w:sz="0" w:space="0" w:color="auto"/>
                        <w:left w:val="none" w:sz="0" w:space="0" w:color="auto"/>
                        <w:bottom w:val="none" w:sz="0" w:space="0" w:color="auto"/>
                        <w:right w:val="none" w:sz="0" w:space="0" w:color="auto"/>
                      </w:divBdr>
                      <w:divsChild>
                        <w:div w:id="1435638761">
                          <w:marLeft w:val="0"/>
                          <w:marRight w:val="0"/>
                          <w:marTop w:val="0"/>
                          <w:marBottom w:val="0"/>
                          <w:divBdr>
                            <w:top w:val="none" w:sz="0" w:space="0" w:color="auto"/>
                            <w:left w:val="none" w:sz="0" w:space="0" w:color="auto"/>
                            <w:bottom w:val="none" w:sz="0" w:space="0" w:color="auto"/>
                            <w:right w:val="none" w:sz="0" w:space="0" w:color="auto"/>
                          </w:divBdr>
                          <w:divsChild>
                            <w:div w:id="1015617553">
                              <w:marLeft w:val="0"/>
                              <w:marRight w:val="0"/>
                              <w:marTop w:val="0"/>
                              <w:marBottom w:val="0"/>
                              <w:divBdr>
                                <w:top w:val="none" w:sz="0" w:space="0" w:color="auto"/>
                                <w:left w:val="none" w:sz="0" w:space="0" w:color="auto"/>
                                <w:bottom w:val="none" w:sz="0" w:space="0" w:color="auto"/>
                                <w:right w:val="none" w:sz="0" w:space="0" w:color="auto"/>
                              </w:divBdr>
                              <w:divsChild>
                                <w:div w:id="1966152230">
                                  <w:marLeft w:val="0"/>
                                  <w:marRight w:val="0"/>
                                  <w:marTop w:val="120"/>
                                  <w:marBottom w:val="480"/>
                                  <w:divBdr>
                                    <w:top w:val="none" w:sz="0" w:space="0" w:color="auto"/>
                                    <w:left w:val="none" w:sz="0" w:space="0" w:color="auto"/>
                                    <w:bottom w:val="none" w:sz="0" w:space="0" w:color="auto"/>
                                    <w:right w:val="none" w:sz="0" w:space="0" w:color="auto"/>
                                  </w:divBdr>
                                  <w:divsChild>
                                    <w:div w:id="4194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4102359">
      <w:bodyDiv w:val="1"/>
      <w:marLeft w:val="0"/>
      <w:marRight w:val="0"/>
      <w:marTop w:val="0"/>
      <w:marBottom w:val="0"/>
      <w:divBdr>
        <w:top w:val="none" w:sz="0" w:space="0" w:color="auto"/>
        <w:left w:val="none" w:sz="0" w:space="0" w:color="auto"/>
        <w:bottom w:val="none" w:sz="0" w:space="0" w:color="auto"/>
        <w:right w:val="none" w:sz="0" w:space="0" w:color="auto"/>
      </w:divBdr>
      <w:divsChild>
        <w:div w:id="230118399">
          <w:marLeft w:val="0"/>
          <w:marRight w:val="0"/>
          <w:marTop w:val="0"/>
          <w:marBottom w:val="0"/>
          <w:divBdr>
            <w:top w:val="none" w:sz="0" w:space="0" w:color="auto"/>
            <w:left w:val="none" w:sz="0" w:space="0" w:color="auto"/>
            <w:bottom w:val="none" w:sz="0" w:space="0" w:color="auto"/>
            <w:right w:val="none" w:sz="0" w:space="0" w:color="auto"/>
          </w:divBdr>
          <w:divsChild>
            <w:div w:id="738140826">
              <w:marLeft w:val="0"/>
              <w:marRight w:val="0"/>
              <w:marTop w:val="0"/>
              <w:marBottom w:val="0"/>
              <w:divBdr>
                <w:top w:val="none" w:sz="0" w:space="0" w:color="auto"/>
                <w:left w:val="none" w:sz="0" w:space="0" w:color="auto"/>
                <w:bottom w:val="none" w:sz="0" w:space="0" w:color="auto"/>
                <w:right w:val="none" w:sz="0" w:space="0" w:color="auto"/>
              </w:divBdr>
              <w:divsChild>
                <w:div w:id="790712367">
                  <w:marLeft w:val="0"/>
                  <w:marRight w:val="0"/>
                  <w:marTop w:val="0"/>
                  <w:marBottom w:val="0"/>
                  <w:divBdr>
                    <w:top w:val="none" w:sz="0" w:space="0" w:color="auto"/>
                    <w:left w:val="none" w:sz="0" w:space="0" w:color="auto"/>
                    <w:bottom w:val="none" w:sz="0" w:space="0" w:color="auto"/>
                    <w:right w:val="none" w:sz="0" w:space="0" w:color="auto"/>
                  </w:divBdr>
                  <w:divsChild>
                    <w:div w:id="2023701539">
                      <w:marLeft w:val="0"/>
                      <w:marRight w:val="0"/>
                      <w:marTop w:val="0"/>
                      <w:marBottom w:val="0"/>
                      <w:divBdr>
                        <w:top w:val="none" w:sz="0" w:space="0" w:color="auto"/>
                        <w:left w:val="none" w:sz="0" w:space="0" w:color="auto"/>
                        <w:bottom w:val="none" w:sz="0" w:space="0" w:color="auto"/>
                        <w:right w:val="none" w:sz="0" w:space="0" w:color="auto"/>
                      </w:divBdr>
                      <w:divsChild>
                        <w:div w:id="19085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174750">
      <w:bodyDiv w:val="1"/>
      <w:marLeft w:val="0"/>
      <w:marRight w:val="0"/>
      <w:marTop w:val="0"/>
      <w:marBottom w:val="0"/>
      <w:divBdr>
        <w:top w:val="none" w:sz="0" w:space="0" w:color="auto"/>
        <w:left w:val="none" w:sz="0" w:space="0" w:color="auto"/>
        <w:bottom w:val="none" w:sz="0" w:space="0" w:color="auto"/>
        <w:right w:val="none" w:sz="0" w:space="0" w:color="auto"/>
      </w:divBdr>
    </w:div>
    <w:div w:id="1906067309">
      <w:bodyDiv w:val="1"/>
      <w:marLeft w:val="0"/>
      <w:marRight w:val="0"/>
      <w:marTop w:val="0"/>
      <w:marBottom w:val="0"/>
      <w:divBdr>
        <w:top w:val="none" w:sz="0" w:space="0" w:color="auto"/>
        <w:left w:val="none" w:sz="0" w:space="0" w:color="auto"/>
        <w:bottom w:val="none" w:sz="0" w:space="0" w:color="auto"/>
        <w:right w:val="none" w:sz="0" w:space="0" w:color="auto"/>
      </w:divBdr>
      <w:divsChild>
        <w:div w:id="484661938">
          <w:marLeft w:val="0"/>
          <w:marRight w:val="0"/>
          <w:marTop w:val="0"/>
          <w:marBottom w:val="0"/>
          <w:divBdr>
            <w:top w:val="none" w:sz="0" w:space="0" w:color="auto"/>
            <w:left w:val="none" w:sz="0" w:space="0" w:color="auto"/>
            <w:bottom w:val="none" w:sz="0" w:space="0" w:color="auto"/>
            <w:right w:val="none" w:sz="0" w:space="0" w:color="auto"/>
          </w:divBdr>
          <w:divsChild>
            <w:div w:id="325324191">
              <w:marLeft w:val="0"/>
              <w:marRight w:val="0"/>
              <w:marTop w:val="0"/>
              <w:marBottom w:val="0"/>
              <w:divBdr>
                <w:top w:val="none" w:sz="0" w:space="0" w:color="auto"/>
                <w:left w:val="none" w:sz="0" w:space="0" w:color="auto"/>
                <w:bottom w:val="none" w:sz="0" w:space="0" w:color="auto"/>
                <w:right w:val="none" w:sz="0" w:space="0" w:color="auto"/>
              </w:divBdr>
              <w:divsChild>
                <w:div w:id="2059014366">
                  <w:marLeft w:val="0"/>
                  <w:marRight w:val="0"/>
                  <w:marTop w:val="0"/>
                  <w:marBottom w:val="0"/>
                  <w:divBdr>
                    <w:top w:val="none" w:sz="0" w:space="0" w:color="auto"/>
                    <w:left w:val="none" w:sz="0" w:space="0" w:color="auto"/>
                    <w:bottom w:val="none" w:sz="0" w:space="0" w:color="auto"/>
                    <w:right w:val="none" w:sz="0" w:space="0" w:color="auto"/>
                  </w:divBdr>
                  <w:divsChild>
                    <w:div w:id="26493803">
                      <w:marLeft w:val="0"/>
                      <w:marRight w:val="0"/>
                      <w:marTop w:val="0"/>
                      <w:marBottom w:val="0"/>
                      <w:divBdr>
                        <w:top w:val="none" w:sz="0" w:space="0" w:color="auto"/>
                        <w:left w:val="none" w:sz="0" w:space="0" w:color="auto"/>
                        <w:bottom w:val="none" w:sz="0" w:space="0" w:color="auto"/>
                        <w:right w:val="none" w:sz="0" w:space="0" w:color="auto"/>
                      </w:divBdr>
                      <w:divsChild>
                        <w:div w:id="897977702">
                          <w:marLeft w:val="3240"/>
                          <w:marRight w:val="-13005"/>
                          <w:marTop w:val="0"/>
                          <w:marBottom w:val="0"/>
                          <w:divBdr>
                            <w:top w:val="none" w:sz="0" w:space="0" w:color="auto"/>
                            <w:left w:val="none" w:sz="0" w:space="0" w:color="auto"/>
                            <w:bottom w:val="none" w:sz="0" w:space="0" w:color="auto"/>
                            <w:right w:val="none" w:sz="0" w:space="0" w:color="auto"/>
                          </w:divBdr>
                          <w:divsChild>
                            <w:div w:id="1335958725">
                              <w:marLeft w:val="0"/>
                              <w:marRight w:val="0"/>
                              <w:marTop w:val="0"/>
                              <w:marBottom w:val="0"/>
                              <w:divBdr>
                                <w:top w:val="none" w:sz="0" w:space="0" w:color="auto"/>
                                <w:left w:val="none" w:sz="0" w:space="0" w:color="auto"/>
                                <w:bottom w:val="none" w:sz="0" w:space="0" w:color="auto"/>
                                <w:right w:val="none" w:sz="0" w:space="0" w:color="auto"/>
                              </w:divBdr>
                              <w:divsChild>
                                <w:div w:id="1771849902">
                                  <w:marLeft w:val="0"/>
                                  <w:marRight w:val="0"/>
                                  <w:marTop w:val="0"/>
                                  <w:marBottom w:val="0"/>
                                  <w:divBdr>
                                    <w:top w:val="none" w:sz="0" w:space="0" w:color="auto"/>
                                    <w:left w:val="none" w:sz="0" w:space="0" w:color="auto"/>
                                    <w:bottom w:val="none" w:sz="0" w:space="0" w:color="auto"/>
                                    <w:right w:val="none" w:sz="0" w:space="0" w:color="auto"/>
                                  </w:divBdr>
                                  <w:divsChild>
                                    <w:div w:id="1045833663">
                                      <w:marLeft w:val="0"/>
                                      <w:marRight w:val="0"/>
                                      <w:marTop w:val="0"/>
                                      <w:marBottom w:val="0"/>
                                      <w:divBdr>
                                        <w:top w:val="none" w:sz="0" w:space="0" w:color="auto"/>
                                        <w:left w:val="none" w:sz="0" w:space="0" w:color="auto"/>
                                        <w:bottom w:val="none" w:sz="0" w:space="0" w:color="auto"/>
                                        <w:right w:val="none" w:sz="0" w:space="0" w:color="auto"/>
                                      </w:divBdr>
                                      <w:divsChild>
                                        <w:div w:id="947928840">
                                          <w:marLeft w:val="0"/>
                                          <w:marRight w:val="0"/>
                                          <w:marTop w:val="0"/>
                                          <w:marBottom w:val="0"/>
                                          <w:divBdr>
                                            <w:top w:val="none" w:sz="0" w:space="0" w:color="auto"/>
                                            <w:left w:val="none" w:sz="0" w:space="0" w:color="auto"/>
                                            <w:bottom w:val="none" w:sz="0" w:space="0" w:color="auto"/>
                                            <w:right w:val="none" w:sz="0" w:space="0" w:color="auto"/>
                                          </w:divBdr>
                                          <w:divsChild>
                                            <w:div w:id="1692757461">
                                              <w:marLeft w:val="0"/>
                                              <w:marRight w:val="0"/>
                                              <w:marTop w:val="0"/>
                                              <w:marBottom w:val="0"/>
                                              <w:divBdr>
                                                <w:top w:val="none" w:sz="0" w:space="0" w:color="auto"/>
                                                <w:left w:val="none" w:sz="0" w:space="0" w:color="auto"/>
                                                <w:bottom w:val="none" w:sz="0" w:space="0" w:color="auto"/>
                                                <w:right w:val="none" w:sz="0" w:space="0" w:color="auto"/>
                                              </w:divBdr>
                                              <w:divsChild>
                                                <w:div w:id="178083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2816794">
      <w:bodyDiv w:val="1"/>
      <w:marLeft w:val="0"/>
      <w:marRight w:val="0"/>
      <w:marTop w:val="0"/>
      <w:marBottom w:val="0"/>
      <w:divBdr>
        <w:top w:val="none" w:sz="0" w:space="0" w:color="auto"/>
        <w:left w:val="none" w:sz="0" w:space="0" w:color="auto"/>
        <w:bottom w:val="none" w:sz="0" w:space="0" w:color="auto"/>
        <w:right w:val="none" w:sz="0" w:space="0" w:color="auto"/>
      </w:divBdr>
    </w:div>
    <w:div w:id="1967739752">
      <w:bodyDiv w:val="1"/>
      <w:marLeft w:val="0"/>
      <w:marRight w:val="0"/>
      <w:marTop w:val="0"/>
      <w:marBottom w:val="0"/>
      <w:divBdr>
        <w:top w:val="none" w:sz="0" w:space="0" w:color="auto"/>
        <w:left w:val="none" w:sz="0" w:space="0" w:color="auto"/>
        <w:bottom w:val="none" w:sz="0" w:space="0" w:color="auto"/>
        <w:right w:val="none" w:sz="0" w:space="0" w:color="auto"/>
      </w:divBdr>
    </w:div>
    <w:div w:id="1969623247">
      <w:bodyDiv w:val="1"/>
      <w:marLeft w:val="0"/>
      <w:marRight w:val="0"/>
      <w:marTop w:val="0"/>
      <w:marBottom w:val="0"/>
      <w:divBdr>
        <w:top w:val="none" w:sz="0" w:space="0" w:color="auto"/>
        <w:left w:val="none" w:sz="0" w:space="0" w:color="auto"/>
        <w:bottom w:val="none" w:sz="0" w:space="0" w:color="auto"/>
        <w:right w:val="none" w:sz="0" w:space="0" w:color="auto"/>
      </w:divBdr>
      <w:divsChild>
        <w:div w:id="445122533">
          <w:marLeft w:val="0"/>
          <w:marRight w:val="0"/>
          <w:marTop w:val="100"/>
          <w:marBottom w:val="100"/>
          <w:divBdr>
            <w:top w:val="none" w:sz="0" w:space="0" w:color="auto"/>
            <w:left w:val="none" w:sz="0" w:space="0" w:color="auto"/>
            <w:bottom w:val="none" w:sz="0" w:space="0" w:color="auto"/>
            <w:right w:val="none" w:sz="0" w:space="0" w:color="auto"/>
          </w:divBdr>
          <w:divsChild>
            <w:div w:id="1732656066">
              <w:marLeft w:val="0"/>
              <w:marRight w:val="0"/>
              <w:marTop w:val="0"/>
              <w:marBottom w:val="0"/>
              <w:divBdr>
                <w:top w:val="none" w:sz="0" w:space="0" w:color="auto"/>
                <w:left w:val="none" w:sz="0" w:space="0" w:color="auto"/>
                <w:bottom w:val="none" w:sz="0" w:space="0" w:color="auto"/>
                <w:right w:val="none" w:sz="0" w:space="0" w:color="auto"/>
              </w:divBdr>
              <w:divsChild>
                <w:div w:id="518465992">
                  <w:marLeft w:val="0"/>
                  <w:marRight w:val="0"/>
                  <w:marTop w:val="0"/>
                  <w:marBottom w:val="0"/>
                  <w:divBdr>
                    <w:top w:val="none" w:sz="0" w:space="0" w:color="auto"/>
                    <w:left w:val="none" w:sz="0" w:space="0" w:color="auto"/>
                    <w:bottom w:val="none" w:sz="0" w:space="0" w:color="auto"/>
                    <w:right w:val="none" w:sz="0" w:space="0" w:color="auto"/>
                  </w:divBdr>
                  <w:divsChild>
                    <w:div w:id="1950815294">
                      <w:marLeft w:val="0"/>
                      <w:marRight w:val="0"/>
                      <w:marTop w:val="0"/>
                      <w:marBottom w:val="0"/>
                      <w:divBdr>
                        <w:top w:val="none" w:sz="0" w:space="0" w:color="auto"/>
                        <w:left w:val="none" w:sz="0" w:space="0" w:color="auto"/>
                        <w:bottom w:val="none" w:sz="0" w:space="0" w:color="auto"/>
                        <w:right w:val="none" w:sz="0" w:space="0" w:color="auto"/>
                      </w:divBdr>
                      <w:divsChild>
                        <w:div w:id="2091927410">
                          <w:marLeft w:val="0"/>
                          <w:marRight w:val="0"/>
                          <w:marTop w:val="0"/>
                          <w:marBottom w:val="0"/>
                          <w:divBdr>
                            <w:top w:val="none" w:sz="0" w:space="0" w:color="auto"/>
                            <w:left w:val="none" w:sz="0" w:space="0" w:color="auto"/>
                            <w:bottom w:val="none" w:sz="0" w:space="0" w:color="auto"/>
                            <w:right w:val="none" w:sz="0" w:space="0" w:color="auto"/>
                          </w:divBdr>
                          <w:divsChild>
                            <w:div w:id="175272437">
                              <w:marLeft w:val="0"/>
                              <w:marRight w:val="0"/>
                              <w:marTop w:val="0"/>
                              <w:marBottom w:val="0"/>
                              <w:divBdr>
                                <w:top w:val="none" w:sz="0" w:space="0" w:color="auto"/>
                                <w:left w:val="none" w:sz="0" w:space="0" w:color="auto"/>
                                <w:bottom w:val="none" w:sz="0" w:space="0" w:color="auto"/>
                                <w:right w:val="none" w:sz="0" w:space="0" w:color="auto"/>
                              </w:divBdr>
                              <w:divsChild>
                                <w:div w:id="1416049491">
                                  <w:marLeft w:val="0"/>
                                  <w:marRight w:val="0"/>
                                  <w:marTop w:val="120"/>
                                  <w:marBottom w:val="480"/>
                                  <w:divBdr>
                                    <w:top w:val="none" w:sz="0" w:space="0" w:color="auto"/>
                                    <w:left w:val="none" w:sz="0" w:space="0" w:color="auto"/>
                                    <w:bottom w:val="none" w:sz="0" w:space="0" w:color="auto"/>
                                    <w:right w:val="none" w:sz="0" w:space="0" w:color="auto"/>
                                  </w:divBdr>
                                  <w:divsChild>
                                    <w:div w:id="5197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9815873">
      <w:bodyDiv w:val="1"/>
      <w:marLeft w:val="0"/>
      <w:marRight w:val="0"/>
      <w:marTop w:val="0"/>
      <w:marBottom w:val="0"/>
      <w:divBdr>
        <w:top w:val="none" w:sz="0" w:space="0" w:color="auto"/>
        <w:left w:val="none" w:sz="0" w:space="0" w:color="auto"/>
        <w:bottom w:val="none" w:sz="0" w:space="0" w:color="auto"/>
        <w:right w:val="none" w:sz="0" w:space="0" w:color="auto"/>
      </w:divBdr>
    </w:div>
    <w:div w:id="2012562330">
      <w:bodyDiv w:val="1"/>
      <w:marLeft w:val="0"/>
      <w:marRight w:val="0"/>
      <w:marTop w:val="0"/>
      <w:marBottom w:val="0"/>
      <w:divBdr>
        <w:top w:val="none" w:sz="0" w:space="0" w:color="auto"/>
        <w:left w:val="none" w:sz="0" w:space="0" w:color="auto"/>
        <w:bottom w:val="none" w:sz="0" w:space="0" w:color="auto"/>
        <w:right w:val="none" w:sz="0" w:space="0" w:color="auto"/>
      </w:divBdr>
      <w:divsChild>
        <w:div w:id="689987197">
          <w:marLeft w:val="0"/>
          <w:marRight w:val="0"/>
          <w:marTop w:val="0"/>
          <w:marBottom w:val="0"/>
          <w:divBdr>
            <w:top w:val="none" w:sz="0" w:space="0" w:color="auto"/>
            <w:left w:val="none" w:sz="0" w:space="0" w:color="auto"/>
            <w:bottom w:val="none" w:sz="0" w:space="0" w:color="auto"/>
            <w:right w:val="none" w:sz="0" w:space="0" w:color="auto"/>
          </w:divBdr>
          <w:divsChild>
            <w:div w:id="780490375">
              <w:marLeft w:val="0"/>
              <w:marRight w:val="0"/>
              <w:marTop w:val="0"/>
              <w:marBottom w:val="0"/>
              <w:divBdr>
                <w:top w:val="none" w:sz="0" w:space="0" w:color="auto"/>
                <w:left w:val="none" w:sz="0" w:space="0" w:color="auto"/>
                <w:bottom w:val="none" w:sz="0" w:space="0" w:color="auto"/>
                <w:right w:val="none" w:sz="0" w:space="0" w:color="auto"/>
              </w:divBdr>
              <w:divsChild>
                <w:div w:id="1373848078">
                  <w:marLeft w:val="0"/>
                  <w:marRight w:val="0"/>
                  <w:marTop w:val="0"/>
                  <w:marBottom w:val="0"/>
                  <w:divBdr>
                    <w:top w:val="none" w:sz="0" w:space="0" w:color="auto"/>
                    <w:left w:val="none" w:sz="0" w:space="0" w:color="auto"/>
                    <w:bottom w:val="none" w:sz="0" w:space="0" w:color="auto"/>
                    <w:right w:val="none" w:sz="0" w:space="0" w:color="auto"/>
                  </w:divBdr>
                  <w:divsChild>
                    <w:div w:id="168763807">
                      <w:marLeft w:val="0"/>
                      <w:marRight w:val="0"/>
                      <w:marTop w:val="0"/>
                      <w:marBottom w:val="0"/>
                      <w:divBdr>
                        <w:top w:val="none" w:sz="0" w:space="0" w:color="auto"/>
                        <w:left w:val="none" w:sz="0" w:space="0" w:color="auto"/>
                        <w:bottom w:val="none" w:sz="0" w:space="0" w:color="auto"/>
                        <w:right w:val="none" w:sz="0" w:space="0" w:color="auto"/>
                      </w:divBdr>
                      <w:divsChild>
                        <w:div w:id="4891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273878">
      <w:bodyDiv w:val="1"/>
      <w:marLeft w:val="0"/>
      <w:marRight w:val="0"/>
      <w:marTop w:val="0"/>
      <w:marBottom w:val="0"/>
      <w:divBdr>
        <w:top w:val="none" w:sz="0" w:space="0" w:color="auto"/>
        <w:left w:val="none" w:sz="0" w:space="0" w:color="auto"/>
        <w:bottom w:val="none" w:sz="0" w:space="0" w:color="auto"/>
        <w:right w:val="none" w:sz="0" w:space="0" w:color="auto"/>
      </w:divBdr>
    </w:div>
    <w:div w:id="2071882638">
      <w:bodyDiv w:val="1"/>
      <w:marLeft w:val="0"/>
      <w:marRight w:val="0"/>
      <w:marTop w:val="0"/>
      <w:marBottom w:val="0"/>
      <w:divBdr>
        <w:top w:val="none" w:sz="0" w:space="0" w:color="auto"/>
        <w:left w:val="none" w:sz="0" w:space="0" w:color="auto"/>
        <w:bottom w:val="none" w:sz="0" w:space="0" w:color="auto"/>
        <w:right w:val="none" w:sz="0" w:space="0" w:color="auto"/>
      </w:divBdr>
      <w:divsChild>
        <w:div w:id="1620840956">
          <w:marLeft w:val="0"/>
          <w:marRight w:val="0"/>
          <w:marTop w:val="100"/>
          <w:marBottom w:val="100"/>
          <w:divBdr>
            <w:top w:val="none" w:sz="0" w:space="0" w:color="auto"/>
            <w:left w:val="none" w:sz="0" w:space="0" w:color="auto"/>
            <w:bottom w:val="none" w:sz="0" w:space="0" w:color="auto"/>
            <w:right w:val="none" w:sz="0" w:space="0" w:color="auto"/>
          </w:divBdr>
          <w:divsChild>
            <w:div w:id="2125348864">
              <w:marLeft w:val="0"/>
              <w:marRight w:val="0"/>
              <w:marTop w:val="0"/>
              <w:marBottom w:val="0"/>
              <w:divBdr>
                <w:top w:val="none" w:sz="0" w:space="0" w:color="auto"/>
                <w:left w:val="none" w:sz="0" w:space="0" w:color="auto"/>
                <w:bottom w:val="none" w:sz="0" w:space="0" w:color="auto"/>
                <w:right w:val="none" w:sz="0" w:space="0" w:color="auto"/>
              </w:divBdr>
              <w:divsChild>
                <w:div w:id="548154297">
                  <w:marLeft w:val="0"/>
                  <w:marRight w:val="0"/>
                  <w:marTop w:val="0"/>
                  <w:marBottom w:val="0"/>
                  <w:divBdr>
                    <w:top w:val="none" w:sz="0" w:space="0" w:color="auto"/>
                    <w:left w:val="none" w:sz="0" w:space="0" w:color="auto"/>
                    <w:bottom w:val="none" w:sz="0" w:space="0" w:color="auto"/>
                    <w:right w:val="none" w:sz="0" w:space="0" w:color="auto"/>
                  </w:divBdr>
                  <w:divsChild>
                    <w:div w:id="2006206486">
                      <w:marLeft w:val="0"/>
                      <w:marRight w:val="0"/>
                      <w:marTop w:val="0"/>
                      <w:marBottom w:val="0"/>
                      <w:divBdr>
                        <w:top w:val="none" w:sz="0" w:space="0" w:color="auto"/>
                        <w:left w:val="none" w:sz="0" w:space="0" w:color="auto"/>
                        <w:bottom w:val="none" w:sz="0" w:space="0" w:color="auto"/>
                        <w:right w:val="none" w:sz="0" w:space="0" w:color="auto"/>
                      </w:divBdr>
                      <w:divsChild>
                        <w:div w:id="574126488">
                          <w:marLeft w:val="0"/>
                          <w:marRight w:val="0"/>
                          <w:marTop w:val="0"/>
                          <w:marBottom w:val="0"/>
                          <w:divBdr>
                            <w:top w:val="none" w:sz="0" w:space="0" w:color="auto"/>
                            <w:left w:val="none" w:sz="0" w:space="0" w:color="auto"/>
                            <w:bottom w:val="none" w:sz="0" w:space="0" w:color="auto"/>
                            <w:right w:val="none" w:sz="0" w:space="0" w:color="auto"/>
                          </w:divBdr>
                          <w:divsChild>
                            <w:div w:id="557016245">
                              <w:marLeft w:val="0"/>
                              <w:marRight w:val="0"/>
                              <w:marTop w:val="0"/>
                              <w:marBottom w:val="0"/>
                              <w:divBdr>
                                <w:top w:val="none" w:sz="0" w:space="0" w:color="auto"/>
                                <w:left w:val="none" w:sz="0" w:space="0" w:color="auto"/>
                                <w:bottom w:val="none" w:sz="0" w:space="0" w:color="auto"/>
                                <w:right w:val="none" w:sz="0" w:space="0" w:color="auto"/>
                              </w:divBdr>
                              <w:divsChild>
                                <w:div w:id="181601615">
                                  <w:marLeft w:val="0"/>
                                  <w:marRight w:val="0"/>
                                  <w:marTop w:val="120"/>
                                  <w:marBottom w:val="480"/>
                                  <w:divBdr>
                                    <w:top w:val="none" w:sz="0" w:space="0" w:color="auto"/>
                                    <w:left w:val="none" w:sz="0" w:space="0" w:color="auto"/>
                                    <w:bottom w:val="none" w:sz="0" w:space="0" w:color="auto"/>
                                    <w:right w:val="none" w:sz="0" w:space="0" w:color="auto"/>
                                  </w:divBdr>
                                  <w:divsChild>
                                    <w:div w:id="77864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mailto:info@arbocatalogus-afvalbranche.n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file:///\\nlvabdc01\Algemeen\arbocatalogus\publiciteit\www.arbocatalogus-afvalbranche.nl" TargetMode="External"/><Relationship Id="rId17" Type="http://schemas.openxmlformats.org/officeDocument/2006/relationships/hyperlink" Target="http://www.arbocatalogus-afvalbranche.nl"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bocatalogus-afvalbranche.nl"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www.arbocatalogus-afvalbranche.nl"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o@arbocatalogus-afvalbranche.nl" TargetMode="Externa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thema">
  <a:themeElements>
    <a:clrScheme name="Arbocatalogus Afvalbranche">
      <a:dk1>
        <a:sysClr val="windowText" lastClr="000000"/>
      </a:dk1>
      <a:lt1>
        <a:sysClr val="window" lastClr="FFFFFF"/>
      </a:lt1>
      <a:dk2>
        <a:srgbClr val="000000"/>
      </a:dk2>
      <a:lt2>
        <a:srgbClr val="F5F3F2"/>
      </a:lt2>
      <a:accent1>
        <a:srgbClr val="C8551E"/>
      </a:accent1>
      <a:accent2>
        <a:srgbClr val="6E0614"/>
      </a:accent2>
      <a:accent3>
        <a:srgbClr val="D88861"/>
      </a:accent3>
      <a:accent4>
        <a:srgbClr val="9A515B"/>
      </a:accent4>
      <a:accent5>
        <a:srgbClr val="E3AA8F"/>
      </a:accent5>
      <a:accent6>
        <a:srgbClr val="B78389"/>
      </a:accent6>
      <a:hlink>
        <a:srgbClr val="6E0614"/>
      </a:hlink>
      <a:folHlink>
        <a:srgbClr val="C8551E"/>
      </a:folHlink>
    </a:clrScheme>
    <a:fontScheme name="Vereniging Afvalbedirjven">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B5FC7-43C0-4524-8BD0-E8DE5E4AC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612939C9</Template>
  <TotalTime>0</TotalTime>
  <Pages>12</Pages>
  <Words>2955</Words>
  <Characters>16256</Characters>
  <Application>Microsoft Office Word</Application>
  <DocSecurity>0</DocSecurity>
  <Lines>135</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6*6</Company>
  <LinksUpToDate>false</LinksUpToDate>
  <CharactersWithSpaces>19173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geert</dc:creator>
  <cp:lastModifiedBy>Danielle van Vleuten</cp:lastModifiedBy>
  <cp:revision>2</cp:revision>
  <cp:lastPrinted>2011-09-01T07:20:00Z</cp:lastPrinted>
  <dcterms:created xsi:type="dcterms:W3CDTF">2015-06-02T09:14:00Z</dcterms:created>
  <dcterms:modified xsi:type="dcterms:W3CDTF">2015-06-02T09:14:00Z</dcterms:modified>
</cp:coreProperties>
</file>